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92EC7" w14:textId="59CAC649" w:rsidR="007F7C56" w:rsidRDefault="00361514">
      <w:pPr>
        <w:pStyle w:val="Heading1"/>
      </w:pPr>
      <w:bookmarkStart w:id="0" w:name="_GoBack"/>
      <w:bookmarkEnd w:id="0"/>
      <w:r>
        <w:t>2019</w:t>
      </w:r>
      <w:r w:rsidR="208111A2">
        <w:t xml:space="preserve"> University Women’s Club Scholarships </w:t>
      </w:r>
    </w:p>
    <w:p w14:paraId="508487D2" w14:textId="77777777" w:rsidR="007F7C56" w:rsidRDefault="00DE470D">
      <w:pPr>
        <w:spacing w:after="0"/>
        <w:ind w:left="1"/>
      </w:pPr>
      <w:r>
        <w:rPr>
          <w:rFonts w:ascii="Arial" w:eastAsia="Arial" w:hAnsi="Arial" w:cs="Arial"/>
          <w:b/>
          <w:i/>
          <w:sz w:val="20"/>
        </w:rPr>
        <w:t xml:space="preserve"> </w:t>
      </w:r>
    </w:p>
    <w:p w14:paraId="075B6320" w14:textId="77777777" w:rsidR="007F7C56" w:rsidRDefault="208111A2">
      <w:pPr>
        <w:pStyle w:val="Heading2"/>
        <w:ind w:left="-4"/>
      </w:pPr>
      <w:r w:rsidRPr="208111A2">
        <w:rPr>
          <w:i/>
          <w:iCs/>
          <w:sz w:val="20"/>
          <w:szCs w:val="20"/>
        </w:rPr>
        <w:t xml:space="preserve">Scholarship Description </w:t>
      </w:r>
    </w:p>
    <w:p w14:paraId="57F68250" w14:textId="77777777" w:rsidR="007F7C56" w:rsidRDefault="00DE470D">
      <w:pPr>
        <w:spacing w:after="0"/>
        <w:ind w:left="1"/>
      </w:pPr>
      <w:r>
        <w:rPr>
          <w:rFonts w:ascii="Arial" w:eastAsia="Arial" w:hAnsi="Arial" w:cs="Arial"/>
          <w:sz w:val="20"/>
        </w:rPr>
        <w:t xml:space="preserve"> </w:t>
      </w:r>
    </w:p>
    <w:p w14:paraId="492843D2" w14:textId="670A7611" w:rsidR="008200B6" w:rsidRDefault="208111A2">
      <w:pPr>
        <w:spacing w:after="4" w:line="250" w:lineRule="auto"/>
        <w:ind w:left="-5" w:hanging="9"/>
        <w:rPr>
          <w:rFonts w:ascii="Arial" w:eastAsia="Arial" w:hAnsi="Arial" w:cs="Arial"/>
          <w:sz w:val="20"/>
          <w:szCs w:val="20"/>
        </w:rPr>
      </w:pPr>
      <w:r w:rsidRPr="208111A2">
        <w:rPr>
          <w:rFonts w:ascii="Arial" w:eastAsia="Arial" w:hAnsi="Arial" w:cs="Arial"/>
          <w:sz w:val="20"/>
          <w:szCs w:val="20"/>
        </w:rPr>
        <w:t>Established in 1922, the University Women's Club is an organization comprised of University of Florida faculty</w:t>
      </w:r>
      <w:r w:rsidR="00361514">
        <w:rPr>
          <w:rFonts w:ascii="Arial" w:eastAsia="Arial" w:hAnsi="Arial" w:cs="Arial"/>
          <w:sz w:val="20"/>
          <w:szCs w:val="20"/>
        </w:rPr>
        <w:t>, staff</w:t>
      </w:r>
      <w:r w:rsidRPr="208111A2">
        <w:rPr>
          <w:rFonts w:ascii="Arial" w:eastAsia="Arial" w:hAnsi="Arial" w:cs="Arial"/>
          <w:sz w:val="20"/>
          <w:szCs w:val="20"/>
        </w:rPr>
        <w:t xml:space="preserve"> and </w:t>
      </w:r>
      <w:r w:rsidR="00361514">
        <w:rPr>
          <w:rFonts w:ascii="Arial" w:eastAsia="Arial" w:hAnsi="Arial" w:cs="Arial"/>
          <w:sz w:val="20"/>
          <w:szCs w:val="20"/>
        </w:rPr>
        <w:t xml:space="preserve">other </w:t>
      </w:r>
      <w:r w:rsidRPr="208111A2">
        <w:rPr>
          <w:rFonts w:ascii="Arial" w:eastAsia="Arial" w:hAnsi="Arial" w:cs="Arial"/>
          <w:sz w:val="20"/>
          <w:szCs w:val="20"/>
        </w:rPr>
        <w:t>women who actively support the mission and goals of the Club.</w:t>
      </w:r>
      <w:r w:rsidR="00B1171E">
        <w:rPr>
          <w:rFonts w:ascii="Arial" w:eastAsia="Arial" w:hAnsi="Arial" w:cs="Arial"/>
          <w:sz w:val="20"/>
          <w:szCs w:val="20"/>
        </w:rPr>
        <w:t xml:space="preserve"> (</w:t>
      </w:r>
      <w:hyperlink r:id="rId7" w:history="1">
        <w:r w:rsidR="00542F27" w:rsidRPr="00E21066">
          <w:rPr>
            <w:rStyle w:val="Hyperlink"/>
            <w:rFonts w:ascii="Arial" w:eastAsia="Arial" w:hAnsi="Arial" w:cs="Arial"/>
            <w:sz w:val="20"/>
            <w:szCs w:val="20"/>
          </w:rPr>
          <w:t>www.universitywomensclub.ufl.edu</w:t>
        </w:r>
      </w:hyperlink>
      <w:r w:rsidR="00B1171E">
        <w:rPr>
          <w:rFonts w:ascii="Arial" w:eastAsia="Arial" w:hAnsi="Arial" w:cs="Arial"/>
          <w:sz w:val="20"/>
          <w:szCs w:val="20"/>
        </w:rPr>
        <w:t>)</w:t>
      </w:r>
      <w:r w:rsidR="00542F27">
        <w:rPr>
          <w:rFonts w:ascii="Arial" w:eastAsia="Arial" w:hAnsi="Arial" w:cs="Arial"/>
          <w:sz w:val="20"/>
          <w:szCs w:val="20"/>
        </w:rPr>
        <w:t xml:space="preserve"> </w:t>
      </w:r>
      <w:r w:rsidRPr="208111A2">
        <w:rPr>
          <w:rFonts w:ascii="Arial" w:eastAsia="Arial" w:hAnsi="Arial" w:cs="Arial"/>
          <w:sz w:val="20"/>
          <w:szCs w:val="20"/>
        </w:rPr>
        <w:t xml:space="preserve">Each spring, the University Women’s Club awards $1,000 scholarships to deserving students, in honor of the wives of past presidents of the University of Florida, as well as wives of </w:t>
      </w:r>
      <w:r w:rsidR="00361514">
        <w:rPr>
          <w:rFonts w:ascii="Arial" w:eastAsia="Arial" w:hAnsi="Arial" w:cs="Arial"/>
          <w:sz w:val="20"/>
          <w:szCs w:val="20"/>
        </w:rPr>
        <w:t xml:space="preserve">a few former </w:t>
      </w:r>
      <w:r w:rsidRPr="208111A2">
        <w:rPr>
          <w:rFonts w:ascii="Arial" w:eastAsia="Arial" w:hAnsi="Arial" w:cs="Arial"/>
          <w:sz w:val="20"/>
          <w:szCs w:val="20"/>
        </w:rPr>
        <w:t xml:space="preserve">distinguished campus leaders.  </w:t>
      </w:r>
      <w:r w:rsidR="00B47061">
        <w:rPr>
          <w:rFonts w:ascii="Arial" w:eastAsia="Arial" w:hAnsi="Arial" w:cs="Arial"/>
          <w:sz w:val="20"/>
          <w:szCs w:val="20"/>
        </w:rPr>
        <w:t>These women have served the University during their husband</w:t>
      </w:r>
      <w:r w:rsidRPr="208111A2">
        <w:rPr>
          <w:rFonts w:ascii="Arial" w:eastAsia="Arial" w:hAnsi="Arial" w:cs="Arial"/>
          <w:sz w:val="20"/>
          <w:szCs w:val="20"/>
        </w:rPr>
        <w:t>s</w:t>
      </w:r>
      <w:r w:rsidR="00B47061">
        <w:rPr>
          <w:rFonts w:ascii="Arial" w:eastAsia="Arial" w:hAnsi="Arial" w:cs="Arial"/>
          <w:sz w:val="20"/>
          <w:szCs w:val="20"/>
        </w:rPr>
        <w:t>’</w:t>
      </w:r>
      <w:r w:rsidRPr="208111A2">
        <w:rPr>
          <w:rFonts w:ascii="Arial" w:eastAsia="Arial" w:hAnsi="Arial" w:cs="Arial"/>
          <w:sz w:val="20"/>
          <w:szCs w:val="20"/>
        </w:rPr>
        <w:t xml:space="preserve"> career</w:t>
      </w:r>
      <w:r w:rsidR="00B47061">
        <w:rPr>
          <w:rFonts w:ascii="Arial" w:eastAsia="Arial" w:hAnsi="Arial" w:cs="Arial"/>
          <w:sz w:val="20"/>
          <w:szCs w:val="20"/>
        </w:rPr>
        <w:t>s</w:t>
      </w:r>
      <w:r w:rsidRPr="208111A2">
        <w:rPr>
          <w:rFonts w:ascii="Arial" w:eastAsia="Arial" w:hAnsi="Arial" w:cs="Arial"/>
          <w:sz w:val="20"/>
          <w:szCs w:val="20"/>
        </w:rPr>
        <w:t xml:space="preserve"> at the University of Florida, and their service is being recognized by the University Women's Club through the S</w:t>
      </w:r>
      <w:r w:rsidR="00361514">
        <w:rPr>
          <w:rFonts w:ascii="Arial" w:eastAsia="Arial" w:hAnsi="Arial" w:cs="Arial"/>
          <w:sz w:val="20"/>
          <w:szCs w:val="20"/>
        </w:rPr>
        <w:t>cholarship Awards.  A description of each award is listed at the end of the application form.</w:t>
      </w:r>
    </w:p>
    <w:p w14:paraId="60A774B7" w14:textId="77777777" w:rsidR="008200B6" w:rsidRDefault="008200B6">
      <w:pPr>
        <w:spacing w:after="4" w:line="250" w:lineRule="auto"/>
        <w:ind w:left="-5" w:hanging="9"/>
        <w:rPr>
          <w:rFonts w:ascii="Arial" w:eastAsia="Arial" w:hAnsi="Arial" w:cs="Arial"/>
          <w:sz w:val="20"/>
          <w:szCs w:val="20"/>
        </w:rPr>
      </w:pPr>
    </w:p>
    <w:p w14:paraId="26F2200A" w14:textId="683B2C16" w:rsidR="007F7C56" w:rsidRDefault="008200B6">
      <w:pPr>
        <w:spacing w:after="4" w:line="250" w:lineRule="auto"/>
        <w:ind w:left="-5" w:hanging="9"/>
      </w:pPr>
      <w:r>
        <w:rPr>
          <w:rFonts w:ascii="Arial" w:eastAsia="Arial" w:hAnsi="Arial" w:cs="Arial"/>
          <w:sz w:val="20"/>
          <w:szCs w:val="20"/>
        </w:rPr>
        <w:t xml:space="preserve">Students </w:t>
      </w:r>
      <w:r w:rsidR="208111A2" w:rsidRPr="208111A2">
        <w:rPr>
          <w:rFonts w:ascii="Arial" w:eastAsia="Arial" w:hAnsi="Arial" w:cs="Arial"/>
          <w:sz w:val="20"/>
          <w:szCs w:val="20"/>
        </w:rPr>
        <w:t xml:space="preserve">need to submit </w:t>
      </w:r>
      <w:r>
        <w:rPr>
          <w:rFonts w:ascii="Arial" w:eastAsia="Arial" w:hAnsi="Arial" w:cs="Arial"/>
          <w:sz w:val="20"/>
          <w:szCs w:val="20"/>
        </w:rPr>
        <w:t xml:space="preserve">only </w:t>
      </w:r>
      <w:r w:rsidR="208111A2" w:rsidRPr="208111A2">
        <w:rPr>
          <w:rFonts w:ascii="Arial" w:eastAsia="Arial" w:hAnsi="Arial" w:cs="Arial"/>
          <w:sz w:val="20"/>
          <w:szCs w:val="20"/>
        </w:rPr>
        <w:t>one application to be considered for all of the awards</w:t>
      </w:r>
      <w:r w:rsidR="009450D5">
        <w:rPr>
          <w:rFonts w:ascii="Arial" w:eastAsia="Arial" w:hAnsi="Arial" w:cs="Arial"/>
          <w:b/>
          <w:bCs/>
          <w:sz w:val="20"/>
          <w:szCs w:val="20"/>
        </w:rPr>
        <w:t xml:space="preserve"> </w:t>
      </w:r>
      <w:r w:rsidR="009450D5" w:rsidRPr="009450D5">
        <w:rPr>
          <w:rFonts w:ascii="Arial" w:eastAsia="Arial" w:hAnsi="Arial" w:cs="Arial"/>
          <w:bCs/>
          <w:sz w:val="20"/>
          <w:szCs w:val="20"/>
        </w:rPr>
        <w:t>for which they are eligible.</w:t>
      </w:r>
      <w:r w:rsidR="208111A2" w:rsidRPr="208111A2">
        <w:rPr>
          <w:rFonts w:ascii="Arial" w:eastAsia="Arial" w:hAnsi="Arial" w:cs="Arial"/>
          <w:b/>
          <w:bCs/>
          <w:sz w:val="20"/>
          <w:szCs w:val="20"/>
        </w:rPr>
        <w:t xml:space="preserve">  Completed appli</w:t>
      </w:r>
      <w:r w:rsidR="009450D5">
        <w:rPr>
          <w:rFonts w:ascii="Arial" w:eastAsia="Arial" w:hAnsi="Arial" w:cs="Arial"/>
          <w:b/>
          <w:bCs/>
          <w:sz w:val="20"/>
          <w:szCs w:val="20"/>
        </w:rPr>
        <w:t xml:space="preserve">cations are due by </w:t>
      </w:r>
      <w:r w:rsidR="0088139D">
        <w:rPr>
          <w:rFonts w:ascii="Arial" w:eastAsia="Arial" w:hAnsi="Arial" w:cs="Arial"/>
          <w:b/>
          <w:bCs/>
          <w:sz w:val="20"/>
          <w:szCs w:val="20"/>
        </w:rPr>
        <w:t>Friday</w:t>
      </w:r>
      <w:r w:rsidR="009450D5">
        <w:rPr>
          <w:rFonts w:ascii="Arial" w:eastAsia="Arial" w:hAnsi="Arial" w:cs="Arial"/>
          <w:b/>
          <w:bCs/>
          <w:sz w:val="20"/>
          <w:szCs w:val="20"/>
        </w:rPr>
        <w:t xml:space="preserve">, </w:t>
      </w:r>
      <w:r w:rsidR="0088139D">
        <w:rPr>
          <w:rFonts w:ascii="Arial" w:eastAsia="Arial" w:hAnsi="Arial" w:cs="Arial"/>
          <w:b/>
          <w:bCs/>
          <w:sz w:val="20"/>
          <w:szCs w:val="20"/>
        </w:rPr>
        <w:t>March 1</w:t>
      </w:r>
      <w:r w:rsidR="009450D5">
        <w:rPr>
          <w:rFonts w:ascii="Arial" w:eastAsia="Arial" w:hAnsi="Arial" w:cs="Arial"/>
          <w:b/>
          <w:bCs/>
          <w:sz w:val="20"/>
          <w:szCs w:val="20"/>
        </w:rPr>
        <w:t>5</w:t>
      </w:r>
      <w:r w:rsidR="208111A2" w:rsidRPr="208111A2">
        <w:rPr>
          <w:rFonts w:ascii="Arial" w:eastAsia="Arial" w:hAnsi="Arial" w:cs="Arial"/>
          <w:b/>
          <w:bCs/>
          <w:sz w:val="20"/>
          <w:szCs w:val="20"/>
        </w:rPr>
        <w:t xml:space="preserve"> at 4:30 p.m., in the Dean of Students Office, 202 Peabody Hall. </w:t>
      </w:r>
    </w:p>
    <w:p w14:paraId="4346EB29" w14:textId="0570041E" w:rsidR="007F7C56" w:rsidRPr="0088139D" w:rsidRDefault="00DE470D" w:rsidP="008200B6">
      <w:pPr>
        <w:spacing w:after="24"/>
        <w:ind w:left="1"/>
        <w:rPr>
          <w:sz w:val="14"/>
        </w:rPr>
      </w:pPr>
      <w:r>
        <w:rPr>
          <w:rFonts w:ascii="Arial" w:eastAsia="Arial" w:hAnsi="Arial" w:cs="Arial"/>
          <w:sz w:val="16"/>
        </w:rPr>
        <w:t xml:space="preserve"> </w:t>
      </w:r>
    </w:p>
    <w:p w14:paraId="12B85113" w14:textId="4DFCAD6B" w:rsidR="007F7C56" w:rsidRDefault="208111A2">
      <w:pPr>
        <w:pStyle w:val="Heading2"/>
        <w:ind w:left="-4"/>
      </w:pPr>
      <w:r w:rsidRPr="208111A2">
        <w:rPr>
          <w:i/>
          <w:iCs/>
          <w:sz w:val="20"/>
          <w:szCs w:val="20"/>
        </w:rPr>
        <w:t>Scholarship Requirements (Previous recipients are not eligible.)</w:t>
      </w:r>
    </w:p>
    <w:p w14:paraId="440AFCD3" w14:textId="77777777" w:rsidR="007F7C56" w:rsidRPr="0088139D" w:rsidRDefault="00DE470D">
      <w:pPr>
        <w:spacing w:after="0"/>
        <w:ind w:left="1"/>
        <w:rPr>
          <w:sz w:val="14"/>
        </w:rPr>
      </w:pPr>
      <w:r>
        <w:rPr>
          <w:rFonts w:ascii="Arial" w:eastAsia="Arial" w:hAnsi="Arial" w:cs="Arial"/>
          <w:sz w:val="20"/>
        </w:rPr>
        <w:t xml:space="preserve"> </w:t>
      </w:r>
    </w:p>
    <w:p w14:paraId="749209F5" w14:textId="3D6FD34D" w:rsidR="007F7C56" w:rsidRDefault="009450D5">
      <w:pPr>
        <w:spacing w:after="4" w:line="250" w:lineRule="auto"/>
        <w:ind w:left="-5" w:hanging="9"/>
      </w:pPr>
      <w:r>
        <w:rPr>
          <w:rFonts w:ascii="Arial" w:eastAsia="Arial" w:hAnsi="Arial" w:cs="Arial"/>
          <w:sz w:val="20"/>
          <w:szCs w:val="20"/>
        </w:rPr>
        <w:t>To be considered for a 2019</w:t>
      </w:r>
      <w:r w:rsidR="208111A2" w:rsidRPr="208111A2">
        <w:rPr>
          <w:rFonts w:ascii="Arial" w:eastAsia="Arial" w:hAnsi="Arial" w:cs="Arial"/>
          <w:sz w:val="20"/>
          <w:szCs w:val="20"/>
        </w:rPr>
        <w:t xml:space="preserve"> UWC Scholarship, applicants must comply with all of the following requirements: </w:t>
      </w:r>
    </w:p>
    <w:p w14:paraId="2194FE02" w14:textId="55BFE51C" w:rsidR="007F7C56" w:rsidRDefault="00DE470D">
      <w:pPr>
        <w:spacing w:after="4" w:line="250" w:lineRule="auto"/>
        <w:ind w:left="-5" w:hanging="9"/>
      </w:pPr>
      <w:r>
        <w:rPr>
          <w:noProof/>
        </w:rPr>
        <mc:AlternateContent>
          <mc:Choice Requires="wpg">
            <w:drawing>
              <wp:anchor distT="0" distB="0" distL="114300" distR="114300" simplePos="0" relativeHeight="251658240" behindDoc="0" locked="0" layoutInCell="1" allowOverlap="1" wp14:anchorId="1041C103" wp14:editId="2E961051">
                <wp:simplePos x="0" y="0"/>
                <wp:positionH relativeFrom="column">
                  <wp:posOffset>103885</wp:posOffset>
                </wp:positionH>
                <wp:positionV relativeFrom="paragraph">
                  <wp:posOffset>64572</wp:posOffset>
                </wp:positionV>
                <wp:extent cx="85725" cy="629285"/>
                <wp:effectExtent l="0" t="0" r="0" b="0"/>
                <wp:wrapSquare wrapText="bothSides"/>
                <wp:docPr id="5694" name="Group 5694"/>
                <wp:cNvGraphicFramePr/>
                <a:graphic xmlns:a="http://schemas.openxmlformats.org/drawingml/2006/main">
                  <a:graphicData uri="http://schemas.microsoft.com/office/word/2010/wordprocessingGroup">
                    <wpg:wgp>
                      <wpg:cNvGrpSpPr/>
                      <wpg:grpSpPr>
                        <a:xfrm>
                          <a:off x="0" y="0"/>
                          <a:ext cx="85725" cy="629285"/>
                          <a:chOff x="0" y="0"/>
                          <a:chExt cx="85725" cy="629285"/>
                        </a:xfrm>
                      </wpg:grpSpPr>
                      <wps:wsp>
                        <wps:cNvPr id="101" name="Shape 101"/>
                        <wps:cNvSpPr/>
                        <wps:spPr>
                          <a:xfrm>
                            <a:off x="0" y="0"/>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02" name="Shape 102"/>
                        <wps:cNvSpPr/>
                        <wps:spPr>
                          <a:xfrm>
                            <a:off x="0" y="125730"/>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03" name="Shape 103"/>
                        <wps:cNvSpPr/>
                        <wps:spPr>
                          <a:xfrm>
                            <a:off x="0" y="252095"/>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04" name="Shape 104"/>
                        <wps:cNvSpPr/>
                        <wps:spPr>
                          <a:xfrm>
                            <a:off x="0" y="543560"/>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7719" name="Shape 7719"/>
                        <wps:cNvSpPr/>
                        <wps:spPr>
                          <a:xfrm>
                            <a:off x="0" y="543560"/>
                            <a:ext cx="85725" cy="85725"/>
                          </a:xfrm>
                          <a:custGeom>
                            <a:avLst/>
                            <a:gdLst/>
                            <a:ahLst/>
                            <a:cxnLst/>
                            <a:rect l="0" t="0" r="0" b="0"/>
                            <a:pathLst>
                              <a:path w="85725" h="85725">
                                <a:moveTo>
                                  <a:pt x="0" y="0"/>
                                </a:moveTo>
                                <a:lnTo>
                                  <a:pt x="85725" y="0"/>
                                </a:lnTo>
                                <a:lnTo>
                                  <a:pt x="85725" y="85725"/>
                                </a:lnTo>
                                <a:lnTo>
                                  <a:pt x="0" y="85725"/>
                                </a:lnTo>
                                <a:lnTo>
                                  <a:pt x="0" y="0"/>
                                </a:lnTo>
                              </a:path>
                            </a:pathLst>
                          </a:custGeom>
                          <a:ln w="9525" cap="rnd">
                            <a:miter lim="101600"/>
                          </a:ln>
                        </wps:spPr>
                        <wps:style>
                          <a:lnRef idx="1">
                            <a:srgbClr val="000000"/>
                          </a:lnRef>
                          <a:fillRef idx="1">
                            <a:srgbClr val="FFFFFF"/>
                          </a:fillRef>
                          <a:effectRef idx="0">
                            <a:scrgbClr r="0" g="0" b="0"/>
                          </a:effectRef>
                          <a:fontRef idx="none"/>
                        </wps:style>
                        <wps:bodyPr/>
                      </wps:wsp>
                    </wpg:wgp>
                  </a:graphicData>
                </a:graphic>
              </wp:anchor>
            </w:drawing>
          </mc:Choice>
          <mc:Fallback>
            <w:pict>
              <v:group w14:anchorId="31EF8468" id="Group 5694" o:spid="_x0000_s1026" style="position:absolute;margin-left:8.2pt;margin-top:5.1pt;width:6.75pt;height:49.55pt;z-index:251658240" coordsize="857,6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">
                <v:shape id="Shape 101" o:spid="_x0000_s1027" style="position:absolute;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HMlcIA&#10;AADcAAAADwAAAGRycy9kb3ducmV2LnhtbERPTYvCMBC9C/sfwix401QPVbpGWWQV0YOou+x1aMam&#10;2ExKE7X6640geJvH+5zJrLWVuFDjS8cKBv0EBHHudMmFgt/DojcG4QOyxsoxKbiRh9n0ozPBTLsr&#10;7+iyD4WIIewzVGBCqDMpfW7Iou+7mjhyR9dYDBE2hdQNXmO4reQwSVJpseTYYLCmuaH8tD9bBXK+&#10;Hi0P1qV//5vtvQj3jflJR0p1P9vvLxCB2vAWv9wrHecnA3g+Ey+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cyVwgAAANwAAAAPAAAAAAAAAAAAAAAAAJgCAABkcnMvZG93&#10;bnJldi54bWxQSwUGAAAAAAQABAD1AAAAhwMAAAAA&#10;" path="m,l85725,r,85725l,85725,,xe" filled="f">
                  <v:stroke miterlimit="66585f" joinstyle="miter" endcap="round"/>
                  <v:path arrowok="t" textboxrect="0,0,85725,85725"/>
                </v:shape>
                <v:shape id="Shape 102" o:spid="_x0000_s1028" style="position:absolute;top:1257;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NS4sIA&#10;AADcAAAADwAAAGRycy9kb3ducmV2LnhtbERPTYvCMBC9C/sfwix401QPVbpGEVERPYi6y16HZmyK&#10;zaQ0Uau/3iwseJvH+5zJrLWVuFHjS8cKBv0EBHHudMmFgu/TqjcG4QOyxsoxKXiQh9n0ozPBTLs7&#10;H+h2DIWIIewzVGBCqDMpfW7Iou+7mjhyZ9dYDBE2hdQN3mO4reQwSVJpseTYYLCmhaH8crxaBXKx&#10;Ha1P1qU/v7v9swjPnVmmI6W6n+38C0SgNrzF/+6NjvOTIfw9Ey+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1LiwgAAANwAAAAPAAAAAAAAAAAAAAAAAJgCAABkcnMvZG93&#10;bnJldi54bWxQSwUGAAAAAAQABAD1AAAAhwMAAAAA&#10;" path="m,l85725,r,85725l,85725,,xe" filled="f">
                  <v:stroke miterlimit="66585f" joinstyle="miter" endcap="round"/>
                  <v:path arrowok="t" textboxrect="0,0,85725,85725"/>
                </v:shape>
                <v:shape id="Shape 103" o:spid="_x0000_s1029" style="position:absolute;top:2520;width:857;height:858;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3ecMA&#10;AADcAAAADwAAAGRycy9kb3ducmV2LnhtbERPTWvCQBC9C/6HZQq91U1biCW6hhKsiB5Ebel1yI7Z&#10;0OxsyK4a/fWuUPA2j/c507y3jThR52vHCl5HCQji0umaKwXf+6+XDxA+IGtsHJOCC3nIZ8PBFDPt&#10;zryl0y5UIoawz1CBCaHNpPSlIYt+5FriyB1cZzFE2FVSd3iO4baRb0mSSos1xwaDLRWGyr/d0SqQ&#10;xWq82FuX/vyuN9cqXNdmno6Ven7qPycgAvXhIf53L3Wcn7zD/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3ecMAAADcAAAADwAAAAAAAAAAAAAAAACYAgAAZHJzL2Rv&#10;d25yZXYueG1sUEsFBgAAAAAEAAQA9QAAAIgDAAAAAA==&#10;" path="m,l85725,r,85725l,85725,,xe" filled="f">
                  <v:stroke miterlimit="66585f" joinstyle="miter" endcap="round"/>
                  <v:path arrowok="t" textboxrect="0,0,85725,85725"/>
                </v:shape>
                <v:shape id="Shape 104" o:spid="_x0000_s1030" style="position:absolute;top:5435;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vDcMA&#10;AADcAAAADwAAAGRycy9kb3ducmV2LnhtbERPTWvCQBC9C/6HZQq91U1LiSW6hhKsiB5Ebel1yI7Z&#10;0OxsyK4a/fWuUPA2j/c507y3jThR52vHCl5HCQji0umaKwXf+6+XDxA+IGtsHJOCC3nIZ8PBFDPt&#10;zryl0y5UIoawz1CBCaHNpPSlIYt+5FriyB1cZzFE2FVSd3iO4baRb0mSSos1xwaDLRWGyr/d0SqQ&#10;xWq82FuX/vyuN9cqXNdmno6Ven7qPycgAvXhIf53L3Wcn7zD/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ZvDcMAAADcAAAADwAAAAAAAAAAAAAAAACYAgAAZHJzL2Rv&#10;d25yZXYueG1sUEsFBgAAAAAEAAQA9QAAAIgDAAAAAA==&#10;" path="m,l85725,r,85725l,85725,,xe" filled="f">
                  <v:stroke miterlimit="66585f" joinstyle="miter" endcap="round"/>
                  <v:path arrowok="t" textboxrect="0,0,85725,85725"/>
                </v:shape>
                <v:shape id="Shape 7719" o:spid="_x0000_s1031" style="position:absolute;top:5435;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58YA&#10;AADdAAAADwAAAGRycy9kb3ducmV2LnhtbESPW2vCQBSE34X+h+UUfBHd2IvR1FVEEPpYL+T5mD0m&#10;qdmzaXZN4r/vFoQ+DjPzDbNc96YSLTWutKxgOolAEGdWl5wrOB134zkI55E1VpZJwZ0crFdPgyUm&#10;2na8p/bgcxEg7BJUUHhfJ1K6rCCDbmJr4uBdbGPQB9nkUjfYBbip5EsUzaTBksNCgTVtC8quh5tR&#10;wOnr13d3bd/eRxv6ye6UxvtzqtTwud98gPDU+//wo/2pFcTxdAF/b8IT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58YAAADdAAAADwAAAAAAAAAAAAAAAACYAgAAZHJz&#10;L2Rvd25yZXYueG1sUEsFBgAAAAAEAAQA9QAAAIsDAAAAAA==&#10;" path="m,l85725,r,85725l,85725,,e">
                  <v:stroke miterlimit="66585f" joinstyle="miter" endcap="round"/>
                  <v:path arrowok="t" textboxrect="0,0,85725,85725"/>
                </v:shape>
                <w10:wrap type="square"/>
              </v:group>
            </w:pict>
          </mc:Fallback>
        </mc:AlternateContent>
      </w:r>
      <w:r w:rsidRPr="208111A2">
        <w:rPr>
          <w:rFonts w:ascii="Arial" w:eastAsia="Arial" w:hAnsi="Arial" w:cs="Arial"/>
          <w:sz w:val="20"/>
          <w:szCs w:val="20"/>
        </w:rPr>
        <w:t>Have a minimum 3.6 GPA</w:t>
      </w:r>
      <w:r w:rsidR="0050451C" w:rsidRPr="208111A2">
        <w:rPr>
          <w:rFonts w:ascii="Arial" w:eastAsia="Arial" w:hAnsi="Arial" w:cs="Arial"/>
          <w:sz w:val="20"/>
          <w:szCs w:val="20"/>
        </w:rPr>
        <w:t>.</w:t>
      </w:r>
      <w:r w:rsidRPr="208111A2">
        <w:rPr>
          <w:rFonts w:ascii="Arial" w:eastAsia="Arial" w:hAnsi="Arial" w:cs="Arial"/>
          <w:sz w:val="20"/>
          <w:szCs w:val="20"/>
        </w:rPr>
        <w:t xml:space="preserve"> </w:t>
      </w:r>
      <w:r w:rsidR="009450D5">
        <w:rPr>
          <w:rFonts w:ascii="Arial" w:eastAsia="Arial" w:hAnsi="Arial" w:cs="Arial"/>
          <w:sz w:val="20"/>
          <w:szCs w:val="20"/>
        </w:rPr>
        <w:t>*(See note.)</w:t>
      </w:r>
    </w:p>
    <w:p w14:paraId="307751D7" w14:textId="3E809C5D" w:rsidR="0088139D" w:rsidRDefault="208111A2">
      <w:pPr>
        <w:spacing w:after="4" w:line="250" w:lineRule="auto"/>
        <w:ind w:left="-5" w:right="1470" w:hanging="9"/>
        <w:rPr>
          <w:rFonts w:ascii="Arial" w:eastAsia="Arial" w:hAnsi="Arial" w:cs="Arial"/>
          <w:sz w:val="20"/>
          <w:szCs w:val="20"/>
        </w:rPr>
      </w:pPr>
      <w:r w:rsidRPr="208111A2">
        <w:rPr>
          <w:rFonts w:ascii="Arial" w:eastAsia="Arial" w:hAnsi="Arial" w:cs="Arial"/>
          <w:sz w:val="20"/>
          <w:szCs w:val="20"/>
        </w:rPr>
        <w:t>Be enrolled as a full-time undergraduate student in the 3</w:t>
      </w:r>
      <w:r w:rsidRPr="208111A2">
        <w:rPr>
          <w:rFonts w:ascii="Arial" w:eastAsia="Arial" w:hAnsi="Arial" w:cs="Arial"/>
          <w:sz w:val="13"/>
          <w:szCs w:val="13"/>
        </w:rPr>
        <w:t xml:space="preserve">rd </w:t>
      </w:r>
      <w:r w:rsidRPr="208111A2">
        <w:rPr>
          <w:rFonts w:ascii="Arial" w:eastAsia="Arial" w:hAnsi="Arial" w:cs="Arial"/>
          <w:sz w:val="20"/>
          <w:szCs w:val="20"/>
        </w:rPr>
        <w:t>or 4</w:t>
      </w:r>
      <w:r w:rsidRPr="208111A2">
        <w:rPr>
          <w:rFonts w:ascii="Arial" w:eastAsia="Arial" w:hAnsi="Arial" w:cs="Arial"/>
          <w:sz w:val="13"/>
          <w:szCs w:val="13"/>
        </w:rPr>
        <w:t xml:space="preserve">th </w:t>
      </w:r>
      <w:r w:rsidRPr="208111A2">
        <w:rPr>
          <w:rFonts w:ascii="Arial" w:eastAsia="Arial" w:hAnsi="Arial" w:cs="Arial"/>
          <w:sz w:val="20"/>
          <w:szCs w:val="20"/>
        </w:rPr>
        <w:t xml:space="preserve">year of their program.  </w:t>
      </w:r>
      <w:r w:rsidR="00F1065A">
        <w:rPr>
          <w:rFonts w:ascii="Arial" w:eastAsia="Arial" w:hAnsi="Arial" w:cs="Arial"/>
          <w:sz w:val="20"/>
          <w:szCs w:val="20"/>
        </w:rPr>
        <w:t xml:space="preserve">    </w:t>
      </w:r>
    </w:p>
    <w:p w14:paraId="6BE14BE5" w14:textId="6C8B7E7E" w:rsidR="007F7C56" w:rsidRDefault="208111A2">
      <w:pPr>
        <w:spacing w:after="4" w:line="250" w:lineRule="auto"/>
        <w:ind w:left="-5" w:right="1470" w:hanging="9"/>
      </w:pPr>
      <w:r w:rsidRPr="208111A2">
        <w:rPr>
          <w:rFonts w:ascii="Arial" w:eastAsia="Arial" w:hAnsi="Arial" w:cs="Arial"/>
          <w:sz w:val="20"/>
          <w:szCs w:val="20"/>
        </w:rPr>
        <w:t xml:space="preserve">Provide demonstrated service to the university and/or community. </w:t>
      </w:r>
    </w:p>
    <w:p w14:paraId="3D2980BC" w14:textId="674AC9AA" w:rsidR="007F7C56" w:rsidRDefault="007F7C56" w:rsidP="009D3BCC">
      <w:pPr>
        <w:spacing w:after="4" w:line="250" w:lineRule="auto"/>
      </w:pPr>
    </w:p>
    <w:p w14:paraId="7C3C7F8A" w14:textId="280533CC" w:rsidR="009D3BCC" w:rsidRDefault="208111A2" w:rsidP="208111A2">
      <w:pPr>
        <w:spacing w:after="74" w:line="250" w:lineRule="auto"/>
        <w:ind w:right="2469"/>
        <w:rPr>
          <w:rFonts w:ascii="Arial" w:eastAsia="Arial" w:hAnsi="Arial" w:cs="Arial"/>
          <w:sz w:val="20"/>
          <w:szCs w:val="20"/>
        </w:rPr>
      </w:pPr>
      <w:r w:rsidRPr="208111A2">
        <w:rPr>
          <w:rFonts w:ascii="Arial" w:eastAsia="Arial" w:hAnsi="Arial" w:cs="Arial"/>
          <w:sz w:val="20"/>
          <w:szCs w:val="20"/>
        </w:rPr>
        <w:t xml:space="preserve"> Please see the descriptions of each award for any additional requirements.  </w:t>
      </w:r>
    </w:p>
    <w:p w14:paraId="37F5C9C5" w14:textId="5C6D4F2E" w:rsidR="007F7C56" w:rsidRDefault="00DE470D" w:rsidP="009D3BCC">
      <w:pPr>
        <w:spacing w:after="74" w:line="250" w:lineRule="auto"/>
        <w:ind w:right="2469"/>
      </w:pPr>
      <w:r>
        <w:rPr>
          <w:rFonts w:ascii="Arial" w:eastAsia="Arial" w:hAnsi="Arial" w:cs="Arial"/>
          <w:sz w:val="20"/>
        </w:rPr>
        <w:tab/>
      </w:r>
      <w:r w:rsidR="009450D5">
        <w:rPr>
          <w:rFonts w:ascii="Arial" w:eastAsia="Arial" w:hAnsi="Arial" w:cs="Arial"/>
          <w:sz w:val="20"/>
        </w:rPr>
        <w:t>*</w:t>
      </w:r>
      <w:r w:rsidRPr="208111A2">
        <w:rPr>
          <w:rFonts w:ascii="Arial" w:eastAsia="Arial" w:hAnsi="Arial" w:cs="Arial"/>
          <w:sz w:val="20"/>
          <w:szCs w:val="20"/>
        </w:rPr>
        <w:t>(Note:  The R</w:t>
      </w:r>
      <w:r w:rsidR="009D3BCC" w:rsidRPr="208111A2">
        <w:rPr>
          <w:rFonts w:ascii="Arial" w:eastAsia="Arial" w:hAnsi="Arial" w:cs="Arial"/>
          <w:sz w:val="20"/>
          <w:szCs w:val="20"/>
        </w:rPr>
        <w:t>ita O’Connell Sc</w:t>
      </w:r>
      <w:r w:rsidR="009450D5">
        <w:rPr>
          <w:rFonts w:ascii="Arial" w:eastAsia="Arial" w:hAnsi="Arial" w:cs="Arial"/>
          <w:sz w:val="20"/>
          <w:szCs w:val="20"/>
        </w:rPr>
        <w:t>holarship Fund – a 3.6 GPA is not required.</w:t>
      </w:r>
      <w:r w:rsidR="009D3BCC" w:rsidRPr="208111A2">
        <w:rPr>
          <w:rFonts w:ascii="Arial" w:eastAsia="Arial" w:hAnsi="Arial" w:cs="Arial"/>
          <w:sz w:val="20"/>
          <w:szCs w:val="20"/>
        </w:rPr>
        <w:t>)</w:t>
      </w:r>
      <w:r w:rsidRPr="208111A2">
        <w:rPr>
          <w:rFonts w:ascii="Arial" w:eastAsia="Arial" w:hAnsi="Arial" w:cs="Arial"/>
          <w:sz w:val="20"/>
          <w:szCs w:val="20"/>
        </w:rPr>
        <w:t xml:space="preserve"> </w:t>
      </w:r>
    </w:p>
    <w:p w14:paraId="6B4A4F20" w14:textId="77777777" w:rsidR="007F7C56" w:rsidRDefault="00DE470D">
      <w:pPr>
        <w:spacing w:after="0"/>
        <w:ind w:left="1"/>
      </w:pPr>
      <w:r>
        <w:rPr>
          <w:rFonts w:ascii="Arial" w:eastAsia="Arial" w:hAnsi="Arial" w:cs="Arial"/>
          <w:b/>
          <w:i/>
          <w:sz w:val="20"/>
        </w:rPr>
        <w:t xml:space="preserve"> </w:t>
      </w:r>
    </w:p>
    <w:p w14:paraId="1CCA602F" w14:textId="77777777" w:rsidR="007F7C56" w:rsidRDefault="208111A2">
      <w:pPr>
        <w:pStyle w:val="Heading2"/>
        <w:ind w:left="-4"/>
      </w:pPr>
      <w:r w:rsidRPr="208111A2">
        <w:rPr>
          <w:i/>
          <w:iCs/>
          <w:sz w:val="20"/>
          <w:szCs w:val="20"/>
        </w:rPr>
        <w:t xml:space="preserve">Application Checklist </w:t>
      </w:r>
    </w:p>
    <w:p w14:paraId="1AD8B1BC" w14:textId="5F668F8F" w:rsidR="007F7C56" w:rsidRDefault="00DE470D">
      <w:pPr>
        <w:spacing w:after="0"/>
        <w:ind w:left="1"/>
      </w:pPr>
      <w:r>
        <w:rPr>
          <w:rFonts w:ascii="Arial" w:eastAsia="Arial" w:hAnsi="Arial" w:cs="Arial"/>
          <w:sz w:val="20"/>
        </w:rPr>
        <w:t xml:space="preserve"> </w:t>
      </w:r>
    </w:p>
    <w:p w14:paraId="062737CA" w14:textId="7F9DB4D7" w:rsidR="007F7C56" w:rsidRDefault="208111A2">
      <w:pPr>
        <w:spacing w:after="221" w:line="261" w:lineRule="auto"/>
        <w:ind w:left="1"/>
      </w:pPr>
      <w:r w:rsidRPr="208111A2">
        <w:rPr>
          <w:rFonts w:ascii="Arial" w:eastAsia="Arial" w:hAnsi="Arial" w:cs="Arial"/>
          <w:sz w:val="20"/>
          <w:szCs w:val="20"/>
        </w:rPr>
        <w:t xml:space="preserve">The following items must be submitted in ONE packet </w:t>
      </w:r>
      <w:r w:rsidR="009450D5">
        <w:rPr>
          <w:rFonts w:ascii="Arial" w:eastAsia="Arial" w:hAnsi="Arial" w:cs="Arial"/>
          <w:b/>
          <w:sz w:val="20"/>
          <w:szCs w:val="20"/>
          <w:u w:val="single"/>
        </w:rPr>
        <w:t xml:space="preserve">by 4:30 p.m., on </w:t>
      </w:r>
      <w:r w:rsidR="0088139D">
        <w:rPr>
          <w:rFonts w:ascii="Arial" w:eastAsia="Arial" w:hAnsi="Arial" w:cs="Arial"/>
          <w:b/>
          <w:sz w:val="20"/>
          <w:szCs w:val="20"/>
          <w:u w:val="single"/>
        </w:rPr>
        <w:t>March 1</w:t>
      </w:r>
      <w:r w:rsidR="009450D5">
        <w:rPr>
          <w:rFonts w:ascii="Arial" w:eastAsia="Arial" w:hAnsi="Arial" w:cs="Arial"/>
          <w:b/>
          <w:sz w:val="20"/>
          <w:szCs w:val="20"/>
          <w:u w:val="single"/>
        </w:rPr>
        <w:t>5, 2019</w:t>
      </w:r>
      <w:r w:rsidRPr="006603D6">
        <w:rPr>
          <w:rFonts w:ascii="Arial" w:eastAsia="Arial" w:hAnsi="Arial" w:cs="Arial"/>
          <w:b/>
          <w:sz w:val="20"/>
          <w:szCs w:val="20"/>
          <w:u w:val="single"/>
        </w:rPr>
        <w:t>, to the Dean of Students</w:t>
      </w:r>
      <w:r w:rsidRPr="006603D6">
        <w:rPr>
          <w:rFonts w:ascii="Arial" w:eastAsia="Arial" w:hAnsi="Arial" w:cs="Arial"/>
          <w:b/>
          <w:sz w:val="20"/>
          <w:szCs w:val="20"/>
        </w:rPr>
        <w:t xml:space="preserve"> </w:t>
      </w:r>
      <w:r w:rsidRPr="006603D6">
        <w:rPr>
          <w:rFonts w:ascii="Arial" w:eastAsia="Arial" w:hAnsi="Arial" w:cs="Arial"/>
          <w:b/>
          <w:sz w:val="20"/>
          <w:szCs w:val="20"/>
          <w:u w:val="single"/>
        </w:rPr>
        <w:t>Office in 202 Peabody Hall</w:t>
      </w:r>
      <w:r w:rsidRPr="208111A2">
        <w:rPr>
          <w:rFonts w:ascii="Arial" w:eastAsia="Arial" w:hAnsi="Arial" w:cs="Arial"/>
          <w:sz w:val="20"/>
          <w:szCs w:val="20"/>
        </w:rPr>
        <w:t xml:space="preserve">: </w:t>
      </w:r>
    </w:p>
    <w:p w14:paraId="29940698" w14:textId="602F9EDB" w:rsidR="007F7C56" w:rsidRDefault="0088139D">
      <w:pPr>
        <w:spacing w:after="111" w:line="250" w:lineRule="auto"/>
        <w:ind w:left="194" w:hanging="9"/>
      </w:pPr>
      <w:r>
        <w:rPr>
          <w:noProof/>
        </w:rPr>
        <mc:AlternateContent>
          <mc:Choice Requires="wpg">
            <w:drawing>
              <wp:anchor distT="0" distB="0" distL="114300" distR="114300" simplePos="0" relativeHeight="251659264" behindDoc="0" locked="0" layoutInCell="1" allowOverlap="1" wp14:anchorId="317F99C7" wp14:editId="07BBEC29">
                <wp:simplePos x="0" y="0"/>
                <wp:positionH relativeFrom="margin">
                  <wp:align>left</wp:align>
                </wp:positionH>
                <wp:positionV relativeFrom="paragraph">
                  <wp:posOffset>17780</wp:posOffset>
                </wp:positionV>
                <wp:extent cx="92075" cy="821690"/>
                <wp:effectExtent l="0" t="0" r="22225" b="16510"/>
                <wp:wrapSquare wrapText="bothSides"/>
                <wp:docPr id="5695" name="Group 5695"/>
                <wp:cNvGraphicFramePr/>
                <a:graphic xmlns:a="http://schemas.openxmlformats.org/drawingml/2006/main">
                  <a:graphicData uri="http://schemas.microsoft.com/office/word/2010/wordprocessingGroup">
                    <wpg:wgp>
                      <wpg:cNvGrpSpPr/>
                      <wpg:grpSpPr>
                        <a:xfrm>
                          <a:off x="0" y="0"/>
                          <a:ext cx="92075" cy="821690"/>
                          <a:chOff x="0" y="0"/>
                          <a:chExt cx="92075" cy="821690"/>
                        </a:xfrm>
                      </wpg:grpSpPr>
                      <wps:wsp>
                        <wps:cNvPr id="106" name="Shape 106"/>
                        <wps:cNvSpPr/>
                        <wps:spPr>
                          <a:xfrm>
                            <a:off x="0" y="0"/>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07" name="Shape 107"/>
                        <wps:cNvSpPr/>
                        <wps:spPr>
                          <a:xfrm>
                            <a:off x="0" y="361315"/>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s:wsp>
                        <wps:cNvPr id="108" name="Shape 108"/>
                        <wps:cNvSpPr/>
                        <wps:spPr>
                          <a:xfrm>
                            <a:off x="6350" y="735965"/>
                            <a:ext cx="85725" cy="85725"/>
                          </a:xfrm>
                          <a:custGeom>
                            <a:avLst/>
                            <a:gdLst/>
                            <a:ahLst/>
                            <a:cxnLst/>
                            <a:rect l="0" t="0" r="0" b="0"/>
                            <a:pathLst>
                              <a:path w="85725" h="85725">
                                <a:moveTo>
                                  <a:pt x="0" y="0"/>
                                </a:moveTo>
                                <a:lnTo>
                                  <a:pt x="85725" y="0"/>
                                </a:lnTo>
                                <a:lnTo>
                                  <a:pt x="85725" y="85725"/>
                                </a:lnTo>
                                <a:lnTo>
                                  <a:pt x="0" y="8572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w:pict>
              <v:group w14:anchorId="1B0B962A" id="Group 5695" o:spid="_x0000_s1026" style="position:absolute;margin-left:0;margin-top:1.4pt;width:7.25pt;height:64.7pt;z-index:251659264;mso-position-horizontal:left;mso-position-horizontal-relative:margin" coordsize="920,8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">
                <v:shape id="Shape 106" o:spid="_x0000_s1027" style="position:absolute;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U4cIA&#10;AADcAAAADwAAAGRycy9kb3ducmV2LnhtbERPS4vCMBC+L/gfwgje1lQPdalGWURF9CDrg70OzWxT&#10;tpmUJmr11xtB8DYf33Mms9ZW4kKNLx0rGPQTEMS50yUXCo6H5ecXCB+QNVaOScGNPMymnY8JZtpd&#10;+Ycu+1CIGMI+QwUmhDqT0ueGLPq+q4kj9+caiyHCppC6wWsMt5UcJkkqLZYcGwzWNDeU/+/PVoGc&#10;b0arg3Xp6Xe7uxfhvjWLdKRUr9t+j0EEasNb/HKvdZyfpPB8Jl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KFThwgAAANwAAAAPAAAAAAAAAAAAAAAAAJgCAABkcnMvZG93&#10;bnJldi54bWxQSwUGAAAAAAQABAD1AAAAhwMAAAAA&#10;" path="m,l85725,r,85725l,85725,,xe" filled="f">
                  <v:stroke miterlimit="66585f" joinstyle="miter" endcap="round"/>
                  <v:path arrowok="t" textboxrect="0,0,85725,85725"/>
                </v:shape>
                <v:shape id="Shape 107" o:spid="_x0000_s1028" style="position:absolute;top:3613;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TxesMA&#10;AADcAAAADwAAAGRycy9kb3ducmV2LnhtbERPTWvCQBC9F/wPywje6sYekpK6hhKsiB5KtcXrkB2z&#10;odnZkF01+uu7gtDbPN7nzIvBtuJMvW8cK5hNExDEldMN1wq+9x/PryB8QNbYOiYFV/JQLEZPc8y1&#10;u/AXnXehFjGEfY4KTAhdLqWvDFn0U9cRR+7oeoshwr6WusdLDLetfEmSVFpsODYY7Kg0VP3uTlaB&#10;LDfZam9d+nPYft7qcNuaZZopNRkP728gAg3hX/xwr3Wcn2RwfyZe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TxesMAAADcAAAADwAAAAAAAAAAAAAAAACYAgAAZHJzL2Rv&#10;d25yZXYueG1sUEsFBgAAAAAEAAQA9QAAAIgDAAAAAA==&#10;" path="m,l85725,r,85725l,85725,,xe" filled="f">
                  <v:stroke miterlimit="66585f" joinstyle="miter" endcap="round"/>
                  <v:path arrowok="t" textboxrect="0,0,85725,85725"/>
                </v:shape>
                <v:shape id="Shape 108" o:spid="_x0000_s1029" style="position:absolute;left:63;top:7359;width:857;height:857;visibility:visible;mso-wrap-style:square;v-text-anchor:top" coordsize="85725,85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lCMYA&#10;AADcAAAADwAAAGRycy9kb3ducmV2LnhtbESPT2vCQBDF7wW/wzKCt7qxh1iiqxSxRepB6h96HbLT&#10;bGh2NmS3mvrpnYPgbYb35r3fzJe9b9SZulgHNjAZZ6CIy2BrrgwcD+/Pr6BiQrbYBCYD/xRhuRg8&#10;zbGw4cJfdN6nSkkIxwINuJTaQutYOvIYx6ElFu0ndB6TrF2lbYcXCfeNfsmyXHusWRoctrRyVP7u&#10;/7wBvfqcfhx8yE/f2921StetW+dTY0bD/m0GKlGfHub79cYKfia08oxMoB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lCMYAAADcAAAADwAAAAAAAAAAAAAAAACYAgAAZHJz&#10;L2Rvd25yZXYueG1sUEsFBgAAAAAEAAQA9QAAAIsDAAAAAA==&#10;" path="m,l85725,r,85725l,85725,,xe" filled="f">
                  <v:stroke miterlimit="66585f" joinstyle="miter" endcap="round"/>
                  <v:path arrowok="t" textboxrect="0,0,85725,85725"/>
                </v:shape>
                <w10:wrap type="square" anchorx="margin"/>
              </v:group>
            </w:pict>
          </mc:Fallback>
        </mc:AlternateContent>
      </w:r>
      <w:r w:rsidR="00DE470D" w:rsidRPr="208111A2">
        <w:rPr>
          <w:rFonts w:ascii="Arial" w:eastAsia="Arial" w:hAnsi="Arial" w:cs="Arial"/>
          <w:b/>
          <w:bCs/>
          <w:sz w:val="20"/>
          <w:szCs w:val="20"/>
        </w:rPr>
        <w:t>Five copies</w:t>
      </w:r>
      <w:r w:rsidR="00DE470D" w:rsidRPr="208111A2">
        <w:rPr>
          <w:rFonts w:ascii="Arial" w:eastAsia="Arial" w:hAnsi="Arial" w:cs="Arial"/>
          <w:sz w:val="20"/>
          <w:szCs w:val="20"/>
        </w:rPr>
        <w:t xml:space="preserve"> of the completed scholarship application, answering all questions below and on the following page; </w:t>
      </w:r>
    </w:p>
    <w:p w14:paraId="2ECDB043" w14:textId="4A441E0A" w:rsidR="007F7C56" w:rsidRDefault="208111A2">
      <w:pPr>
        <w:spacing w:after="108" w:line="250" w:lineRule="auto"/>
        <w:ind w:left="194" w:hanging="9"/>
      </w:pPr>
      <w:r w:rsidRPr="208111A2">
        <w:rPr>
          <w:rFonts w:ascii="Arial" w:eastAsia="Arial" w:hAnsi="Arial" w:cs="Arial"/>
          <w:b/>
          <w:bCs/>
          <w:sz w:val="20"/>
          <w:szCs w:val="20"/>
        </w:rPr>
        <w:t>Two letters</w:t>
      </w:r>
      <w:r w:rsidR="00542F27">
        <w:rPr>
          <w:rFonts w:ascii="Arial" w:eastAsia="Arial" w:hAnsi="Arial" w:cs="Arial"/>
          <w:sz w:val="20"/>
          <w:szCs w:val="20"/>
        </w:rPr>
        <w:t xml:space="preserve"> of recommendation</w:t>
      </w:r>
      <w:r w:rsidRPr="208111A2">
        <w:rPr>
          <w:rFonts w:ascii="Arial" w:eastAsia="Arial" w:hAnsi="Arial" w:cs="Arial"/>
          <w:sz w:val="20"/>
          <w:szCs w:val="20"/>
        </w:rPr>
        <w:t xml:space="preserve">, including one from a community service agency with which you have worked, and one from a UF faculty member who has taught you in a class. </w:t>
      </w:r>
      <w:r w:rsidR="0088139D" w:rsidRPr="0088139D">
        <w:rPr>
          <w:rFonts w:ascii="Arial" w:hAnsi="Arial" w:cs="Arial"/>
          <w:b/>
          <w:bCs/>
          <w:sz w:val="20"/>
          <w:szCs w:val="20"/>
        </w:rPr>
        <w:t xml:space="preserve">Due to the extension of the deadline, letters of recommendation can be emailed directly to: </w:t>
      </w:r>
      <w:hyperlink r:id="rId8" w:history="1">
        <w:r w:rsidR="0088139D" w:rsidRPr="0088139D">
          <w:rPr>
            <w:rStyle w:val="Hyperlink"/>
            <w:rFonts w:ascii="Arial" w:hAnsi="Arial" w:cs="Arial"/>
            <w:b/>
            <w:bCs/>
            <w:sz w:val="20"/>
            <w:szCs w:val="20"/>
          </w:rPr>
          <w:t>srobell@uff.ufl.edu</w:t>
        </w:r>
      </w:hyperlink>
    </w:p>
    <w:p w14:paraId="6D4D0CAB" w14:textId="77777777" w:rsidR="0088139D" w:rsidRDefault="208111A2" w:rsidP="0088139D">
      <w:pPr>
        <w:spacing w:after="4" w:line="464" w:lineRule="auto"/>
        <w:ind w:left="-14" w:right="1252"/>
        <w:rPr>
          <w:rFonts w:ascii="Arial" w:eastAsia="Arial" w:hAnsi="Arial" w:cs="Arial"/>
          <w:sz w:val="20"/>
          <w:szCs w:val="20"/>
        </w:rPr>
      </w:pPr>
      <w:r w:rsidRPr="208111A2">
        <w:rPr>
          <w:rFonts w:ascii="Arial" w:eastAsia="Arial" w:hAnsi="Arial" w:cs="Arial"/>
          <w:b/>
          <w:bCs/>
          <w:sz w:val="20"/>
          <w:szCs w:val="20"/>
        </w:rPr>
        <w:t>One original</w:t>
      </w:r>
      <w:r w:rsidRPr="208111A2">
        <w:rPr>
          <w:rFonts w:ascii="Arial" w:eastAsia="Arial" w:hAnsi="Arial" w:cs="Arial"/>
          <w:sz w:val="20"/>
          <w:szCs w:val="20"/>
        </w:rPr>
        <w:t xml:space="preserve"> plus </w:t>
      </w:r>
      <w:r w:rsidRPr="208111A2">
        <w:rPr>
          <w:rFonts w:ascii="Arial" w:eastAsia="Arial" w:hAnsi="Arial" w:cs="Arial"/>
          <w:b/>
          <w:bCs/>
          <w:sz w:val="20"/>
          <w:szCs w:val="20"/>
        </w:rPr>
        <w:t>four copies</w:t>
      </w:r>
      <w:r w:rsidRPr="208111A2">
        <w:rPr>
          <w:rFonts w:ascii="Arial" w:eastAsia="Arial" w:hAnsi="Arial" w:cs="Arial"/>
          <w:sz w:val="20"/>
          <w:szCs w:val="20"/>
        </w:rPr>
        <w:t xml:space="preserve"> of an official transcript from the University of Florida. </w:t>
      </w:r>
    </w:p>
    <w:p w14:paraId="23EFD947" w14:textId="3FEBDB35" w:rsidR="007F7C56" w:rsidRDefault="208111A2" w:rsidP="0088139D">
      <w:pPr>
        <w:spacing w:after="4" w:line="464" w:lineRule="auto"/>
        <w:ind w:left="-14" w:right="1252"/>
      </w:pPr>
      <w:r w:rsidRPr="208111A2">
        <w:rPr>
          <w:rFonts w:ascii="Times New Roman" w:eastAsia="Times New Roman" w:hAnsi="Times New Roman" w:cs="Times New Roman"/>
          <w:i/>
          <w:iCs/>
          <w:u w:val="single"/>
        </w:rPr>
        <w:t>Incomplete application packets will not be considered</w:t>
      </w:r>
      <w:r w:rsidRPr="208111A2">
        <w:rPr>
          <w:rFonts w:ascii="Times New Roman" w:eastAsia="Times New Roman" w:hAnsi="Times New Roman" w:cs="Times New Roman"/>
          <w:i/>
          <w:iCs/>
        </w:rPr>
        <w:t xml:space="preserve">. </w:t>
      </w:r>
    </w:p>
    <w:p w14:paraId="1BCE3B8F" w14:textId="77777777" w:rsidR="007F7C56" w:rsidRDefault="208111A2" w:rsidP="0088139D">
      <w:pPr>
        <w:pStyle w:val="Heading2"/>
        <w:spacing w:after="101"/>
        <w:ind w:left="-4"/>
      </w:pPr>
      <w:r w:rsidRPr="208111A2">
        <w:rPr>
          <w:i/>
          <w:iCs/>
          <w:sz w:val="20"/>
          <w:szCs w:val="20"/>
        </w:rPr>
        <w:t xml:space="preserve">Application Questions </w:t>
      </w:r>
    </w:p>
    <w:p w14:paraId="51CF9E49" w14:textId="09558095" w:rsidR="007F7C56" w:rsidRDefault="00DE470D" w:rsidP="0088139D">
      <w:pPr>
        <w:tabs>
          <w:tab w:val="center" w:pos="4120"/>
        </w:tabs>
        <w:spacing w:after="0"/>
        <w:ind w:left="-4" w:hanging="10"/>
      </w:pPr>
      <w:r w:rsidRPr="208111A2">
        <w:rPr>
          <w:rFonts w:ascii="Arial" w:eastAsia="Arial" w:hAnsi="Arial" w:cs="Arial"/>
          <w:b/>
          <w:bCs/>
          <w:i/>
          <w:iCs/>
          <w:sz w:val="20"/>
          <w:szCs w:val="20"/>
        </w:rPr>
        <w:t xml:space="preserve"> </w:t>
      </w:r>
      <w:r w:rsidRPr="208111A2">
        <w:rPr>
          <w:rFonts w:ascii="Arial" w:eastAsia="Arial" w:hAnsi="Arial" w:cs="Arial"/>
          <w:b/>
          <w:bCs/>
          <w:sz w:val="20"/>
          <w:szCs w:val="20"/>
        </w:rPr>
        <w:t>Please address the following questions typewritten on a separate page:</w:t>
      </w:r>
      <w:r w:rsidRPr="208111A2">
        <w:rPr>
          <w:rFonts w:ascii="Arial" w:eastAsia="Arial" w:hAnsi="Arial" w:cs="Arial"/>
          <w:b/>
          <w:bCs/>
          <w:i/>
          <w:iCs/>
          <w:sz w:val="20"/>
          <w:szCs w:val="20"/>
        </w:rPr>
        <w:t xml:space="preserve"> </w:t>
      </w:r>
    </w:p>
    <w:p w14:paraId="24F83F59" w14:textId="77777777" w:rsidR="007F7C56" w:rsidRDefault="00DE470D" w:rsidP="0088139D">
      <w:pPr>
        <w:spacing w:after="0"/>
        <w:ind w:left="-4" w:hanging="10"/>
        <w:jc w:val="center"/>
      </w:pPr>
      <w:r>
        <w:rPr>
          <w:rFonts w:ascii="Arial" w:eastAsia="Arial" w:hAnsi="Arial" w:cs="Arial"/>
          <w:b/>
          <w:sz w:val="20"/>
        </w:rPr>
        <w:t xml:space="preserve"> </w:t>
      </w:r>
    </w:p>
    <w:p w14:paraId="62A2F13A" w14:textId="1B589034" w:rsidR="007F7C56" w:rsidRDefault="208111A2" w:rsidP="0088139D">
      <w:pPr>
        <w:pStyle w:val="ListParagraph"/>
        <w:numPr>
          <w:ilvl w:val="0"/>
          <w:numId w:val="4"/>
        </w:numPr>
        <w:spacing w:after="4" w:line="250" w:lineRule="auto"/>
      </w:pPr>
      <w:r w:rsidRPr="0088139D">
        <w:rPr>
          <w:rFonts w:ascii="Arial" w:eastAsia="Arial" w:hAnsi="Arial" w:cs="Arial"/>
          <w:sz w:val="20"/>
          <w:szCs w:val="20"/>
        </w:rPr>
        <w:t xml:space="preserve">Essay Question:  Please describe your professional goals and also explain how you anticipate maintaining your community involvement in the future.  How will this award help you achieve your professional and personal goals? </w:t>
      </w:r>
    </w:p>
    <w:p w14:paraId="200D2B3E" w14:textId="77777777" w:rsidR="007F7C56" w:rsidRPr="0088139D" w:rsidRDefault="00DE470D" w:rsidP="0088139D">
      <w:pPr>
        <w:spacing w:after="0"/>
        <w:ind w:left="-4" w:hanging="10"/>
        <w:rPr>
          <w:sz w:val="12"/>
        </w:rPr>
      </w:pPr>
      <w:r>
        <w:rPr>
          <w:rFonts w:ascii="Arial" w:eastAsia="Arial" w:hAnsi="Arial" w:cs="Arial"/>
          <w:b/>
          <w:sz w:val="20"/>
        </w:rPr>
        <w:t xml:space="preserve"> </w:t>
      </w:r>
    </w:p>
    <w:p w14:paraId="3440B5F4" w14:textId="7AF3D096" w:rsidR="007F7C56" w:rsidRDefault="208111A2" w:rsidP="0088139D">
      <w:pPr>
        <w:pStyle w:val="ListParagraph"/>
        <w:numPr>
          <w:ilvl w:val="0"/>
          <w:numId w:val="4"/>
        </w:numPr>
        <w:spacing w:after="4" w:line="250" w:lineRule="auto"/>
      </w:pPr>
      <w:r w:rsidRPr="0088139D">
        <w:rPr>
          <w:rFonts w:ascii="Arial" w:eastAsia="Arial" w:hAnsi="Arial" w:cs="Arial"/>
          <w:sz w:val="20"/>
          <w:szCs w:val="20"/>
        </w:rPr>
        <w:t xml:space="preserve">List your campus and/or community service activities and positions held.  Note hours per week devoted to activities. </w:t>
      </w:r>
    </w:p>
    <w:p w14:paraId="31910F9C" w14:textId="77777777" w:rsidR="007F7C56" w:rsidRPr="0088139D" w:rsidRDefault="00DE470D" w:rsidP="0088139D">
      <w:pPr>
        <w:spacing w:after="0"/>
        <w:ind w:left="-4" w:hanging="10"/>
        <w:rPr>
          <w:sz w:val="10"/>
        </w:rPr>
      </w:pPr>
      <w:r w:rsidRPr="0088139D">
        <w:rPr>
          <w:rFonts w:ascii="Arial" w:eastAsia="Arial" w:hAnsi="Arial" w:cs="Arial"/>
          <w:b/>
          <w:sz w:val="8"/>
        </w:rPr>
        <w:t xml:space="preserve"> </w:t>
      </w:r>
    </w:p>
    <w:p w14:paraId="25108F77" w14:textId="6B4509B7" w:rsidR="007F7C56" w:rsidRDefault="208111A2" w:rsidP="0088139D">
      <w:pPr>
        <w:pStyle w:val="ListParagraph"/>
        <w:numPr>
          <w:ilvl w:val="0"/>
          <w:numId w:val="4"/>
        </w:numPr>
        <w:spacing w:after="4" w:line="250" w:lineRule="auto"/>
      </w:pPr>
      <w:r w:rsidRPr="0088139D">
        <w:rPr>
          <w:rFonts w:ascii="Arial" w:eastAsia="Arial" w:hAnsi="Arial" w:cs="Arial"/>
          <w:sz w:val="20"/>
          <w:szCs w:val="20"/>
        </w:rPr>
        <w:t>List your academic achievements and awards, as well as participation in extracurricular activities.  Begin with national awards and achievements, followed by state, local</w:t>
      </w:r>
      <w:r w:rsidR="008D62FD" w:rsidRPr="0088139D">
        <w:rPr>
          <w:rFonts w:ascii="Arial" w:eastAsia="Arial" w:hAnsi="Arial" w:cs="Arial"/>
          <w:sz w:val="20"/>
          <w:szCs w:val="20"/>
        </w:rPr>
        <w:t>,</w:t>
      </w:r>
      <w:r w:rsidRPr="0088139D">
        <w:rPr>
          <w:rFonts w:ascii="Arial" w:eastAsia="Arial" w:hAnsi="Arial" w:cs="Arial"/>
          <w:sz w:val="20"/>
          <w:szCs w:val="20"/>
        </w:rPr>
        <w:t xml:space="preserve"> and college-level awards. </w:t>
      </w:r>
    </w:p>
    <w:p w14:paraId="075CA020" w14:textId="77777777" w:rsidR="007F7C56" w:rsidRPr="0088139D" w:rsidRDefault="00DE470D" w:rsidP="0088139D">
      <w:pPr>
        <w:spacing w:after="0"/>
        <w:ind w:left="-4" w:hanging="10"/>
        <w:rPr>
          <w:sz w:val="10"/>
        </w:rPr>
      </w:pPr>
      <w:r w:rsidRPr="0088139D">
        <w:rPr>
          <w:rFonts w:ascii="Arial" w:eastAsia="Arial" w:hAnsi="Arial" w:cs="Arial"/>
          <w:b/>
          <w:sz w:val="8"/>
        </w:rPr>
        <w:t xml:space="preserve"> </w:t>
      </w:r>
    </w:p>
    <w:p w14:paraId="0777A194" w14:textId="4752CABD" w:rsidR="007F7C56" w:rsidRPr="0088139D" w:rsidRDefault="208111A2" w:rsidP="0088139D">
      <w:pPr>
        <w:pStyle w:val="ListParagraph"/>
        <w:numPr>
          <w:ilvl w:val="0"/>
          <w:numId w:val="4"/>
        </w:numPr>
        <w:spacing w:after="4" w:line="250" w:lineRule="auto"/>
      </w:pPr>
      <w:r w:rsidRPr="0088139D">
        <w:rPr>
          <w:rFonts w:ascii="Arial" w:eastAsia="Arial" w:hAnsi="Arial" w:cs="Arial"/>
          <w:sz w:val="20"/>
          <w:szCs w:val="20"/>
        </w:rPr>
        <w:t>Include an employment history of current and recent jobs you have held.  Include the employer’s name and address, dates of employment, and approximate hours per week worked at each position.</w:t>
      </w:r>
      <w:r w:rsidRPr="0088139D">
        <w:rPr>
          <w:rFonts w:ascii="Arial" w:eastAsia="Arial" w:hAnsi="Arial" w:cs="Arial"/>
          <w:i/>
          <w:iCs/>
          <w:sz w:val="16"/>
          <w:szCs w:val="16"/>
        </w:rPr>
        <w:t xml:space="preserve"> </w:t>
      </w:r>
    </w:p>
    <w:p w14:paraId="5BCF97A5" w14:textId="77777777" w:rsidR="0088139D" w:rsidRPr="0088139D" w:rsidRDefault="0088139D" w:rsidP="0088139D">
      <w:pPr>
        <w:spacing w:after="4" w:line="250" w:lineRule="auto"/>
        <w:rPr>
          <w:sz w:val="14"/>
        </w:rPr>
      </w:pPr>
    </w:p>
    <w:p w14:paraId="70B050AD" w14:textId="21A897AD" w:rsidR="007F7C56" w:rsidRDefault="00DE470D" w:rsidP="0088139D">
      <w:pPr>
        <w:spacing w:after="0"/>
        <w:ind w:left="-4" w:hanging="10"/>
        <w:rPr>
          <w:rFonts w:ascii="Arial" w:eastAsia="Arial" w:hAnsi="Arial" w:cs="Arial"/>
          <w:i/>
          <w:iCs/>
          <w:sz w:val="18"/>
          <w:szCs w:val="18"/>
        </w:rPr>
      </w:pPr>
      <w:r>
        <w:rPr>
          <w:rFonts w:ascii="Arial" w:eastAsia="Arial" w:hAnsi="Arial" w:cs="Arial"/>
          <w:i/>
          <w:sz w:val="18"/>
        </w:rPr>
        <w:t xml:space="preserve"> </w:t>
      </w:r>
      <w:r w:rsidR="208111A2" w:rsidRPr="208111A2">
        <w:rPr>
          <w:rFonts w:ascii="Arial" w:eastAsia="Arial" w:hAnsi="Arial" w:cs="Arial"/>
          <w:i/>
          <w:iCs/>
          <w:sz w:val="18"/>
          <w:szCs w:val="18"/>
        </w:rPr>
        <w:t xml:space="preserve">Please call the Dean of Students Office at (352) 392-1261, if you have any questions regarding the application for the University Women’s Club Scholarships.  Note: the University Women’s Club, not the Dean of Students Office, selects the recipients of the UWC Scholarships. </w:t>
      </w:r>
    </w:p>
    <w:p w14:paraId="3713FDCD" w14:textId="2E8BFE2D" w:rsidR="007F7C56" w:rsidRDefault="00DE470D">
      <w:pPr>
        <w:pStyle w:val="Heading1"/>
        <w:tabs>
          <w:tab w:val="center" w:pos="5112"/>
        </w:tabs>
        <w:ind w:left="0" w:firstLine="0"/>
        <w:jc w:val="left"/>
      </w:pPr>
      <w:r w:rsidRPr="208111A2">
        <w:rPr>
          <w:sz w:val="18"/>
          <w:szCs w:val="18"/>
        </w:rPr>
        <w:lastRenderedPageBreak/>
        <w:t xml:space="preserve"> </w:t>
      </w:r>
      <w:r>
        <w:rPr>
          <w:sz w:val="18"/>
        </w:rPr>
        <w:tab/>
      </w:r>
      <w:r w:rsidR="009450D5">
        <w:t>2019</w:t>
      </w:r>
      <w:r>
        <w:t xml:space="preserve"> University Women’s Club Scholarship Application </w:t>
      </w:r>
    </w:p>
    <w:p w14:paraId="14FC6C2E" w14:textId="77777777" w:rsidR="007F7C56" w:rsidRDefault="00DE470D">
      <w:pPr>
        <w:spacing w:after="0"/>
        <w:ind w:left="1"/>
      </w:pPr>
      <w:r>
        <w:rPr>
          <w:rFonts w:ascii="Arial" w:eastAsia="Arial" w:hAnsi="Arial" w:cs="Arial"/>
          <w:sz w:val="20"/>
        </w:rPr>
        <w:t xml:space="preserve"> </w:t>
      </w:r>
    </w:p>
    <w:p w14:paraId="443BE0C6" w14:textId="3B9C791A" w:rsidR="007F7C56" w:rsidRDefault="0088139D">
      <w:pPr>
        <w:spacing w:after="0"/>
        <w:ind w:left="1"/>
      </w:pPr>
      <w:r>
        <w:rPr>
          <w:rFonts w:ascii="Arial" w:eastAsia="Arial" w:hAnsi="Arial" w:cs="Arial"/>
          <w:i/>
          <w:iCs/>
          <w:sz w:val="20"/>
          <w:szCs w:val="20"/>
        </w:rPr>
        <w:t>(Please print neatly or type)</w:t>
      </w:r>
      <w:r w:rsidR="00DE470D">
        <w:rPr>
          <w:rFonts w:ascii="Arial" w:eastAsia="Arial" w:hAnsi="Arial" w:cs="Arial"/>
          <w:sz w:val="20"/>
        </w:rPr>
        <w:t xml:space="preserve"> </w:t>
      </w:r>
    </w:p>
    <w:tbl>
      <w:tblPr>
        <w:tblStyle w:val="TableGrid1"/>
        <w:tblW w:w="10469" w:type="dxa"/>
        <w:tblInd w:w="-122" w:type="dxa"/>
        <w:tblCellMar>
          <w:top w:w="20" w:type="dxa"/>
          <w:left w:w="122" w:type="dxa"/>
          <w:right w:w="115" w:type="dxa"/>
        </w:tblCellMar>
        <w:tblLook w:val="04A0" w:firstRow="1" w:lastRow="0" w:firstColumn="1" w:lastColumn="0" w:noHBand="0" w:noVBand="1"/>
      </w:tblPr>
      <w:tblGrid>
        <w:gridCol w:w="10469"/>
      </w:tblGrid>
      <w:tr w:rsidR="007F7C56" w14:paraId="3B50F67F" w14:textId="77777777" w:rsidTr="208111A2">
        <w:trPr>
          <w:trHeight w:val="6281"/>
        </w:trPr>
        <w:tc>
          <w:tcPr>
            <w:tcW w:w="10469"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482ADB34" w14:textId="77777777" w:rsidR="007F7C56" w:rsidRDefault="00DE470D">
            <w:r>
              <w:rPr>
                <w:rFonts w:ascii="Arial" w:eastAsia="Arial" w:hAnsi="Arial" w:cs="Arial"/>
                <w:sz w:val="20"/>
              </w:rPr>
              <w:t xml:space="preserve"> </w:t>
            </w:r>
          </w:p>
          <w:p w14:paraId="2F283A79" w14:textId="77777777" w:rsidR="007F7C56" w:rsidRDefault="00DE470D">
            <w:pPr>
              <w:tabs>
                <w:tab w:val="center" w:pos="1440"/>
                <w:tab w:val="center" w:pos="2160"/>
                <w:tab w:val="center" w:pos="2880"/>
                <w:tab w:val="center" w:pos="3600"/>
                <w:tab w:val="center" w:pos="4319"/>
                <w:tab w:val="center" w:pos="5039"/>
                <w:tab w:val="center" w:pos="6047"/>
                <w:tab w:val="center" w:pos="7199"/>
                <w:tab w:val="center" w:pos="7919"/>
                <w:tab w:val="center" w:pos="8639"/>
                <w:tab w:val="center" w:pos="9359"/>
                <w:tab w:val="center" w:pos="10079"/>
              </w:tabs>
            </w:pPr>
            <w:r w:rsidRPr="208111A2">
              <w:rPr>
                <w:rFonts w:ascii="Arial" w:eastAsia="Arial" w:hAnsi="Arial" w:cs="Arial"/>
                <w:sz w:val="20"/>
                <w:szCs w:val="20"/>
              </w:rPr>
              <w:t xml:space="preserve">Name: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UFID: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355812F8" w14:textId="77777777" w:rsidR="007F7C56" w:rsidRDefault="00DE470D">
            <w:r>
              <w:rPr>
                <w:rFonts w:ascii="Arial" w:eastAsia="Arial" w:hAnsi="Arial" w:cs="Arial"/>
                <w:sz w:val="20"/>
              </w:rPr>
              <w:t xml:space="preserve"> </w:t>
            </w:r>
          </w:p>
          <w:p w14:paraId="0EDC73DC" w14:textId="77777777" w:rsidR="007F7C56" w:rsidRDefault="00DE470D">
            <w:pPr>
              <w:tabs>
                <w:tab w:val="center" w:pos="2880"/>
                <w:tab w:val="center" w:pos="3600"/>
                <w:tab w:val="center" w:pos="4320"/>
                <w:tab w:val="center" w:pos="5040"/>
                <w:tab w:val="center" w:pos="5759"/>
                <w:tab w:val="center" w:pos="7090"/>
                <w:tab w:val="center" w:pos="8639"/>
                <w:tab w:val="center" w:pos="9359"/>
                <w:tab w:val="center" w:pos="10079"/>
              </w:tabs>
            </w:pPr>
            <w:r w:rsidRPr="208111A2">
              <w:rPr>
                <w:rFonts w:ascii="Arial" w:eastAsia="Arial" w:hAnsi="Arial" w:cs="Arial"/>
                <w:sz w:val="20"/>
                <w:szCs w:val="20"/>
              </w:rPr>
              <w:t xml:space="preserve">GatorLink E-mail Address: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Local Phone: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3A558881" w14:textId="77777777" w:rsidR="007F7C56" w:rsidRDefault="00DE470D">
            <w:r>
              <w:rPr>
                <w:rFonts w:ascii="Arial" w:eastAsia="Arial" w:hAnsi="Arial" w:cs="Arial"/>
                <w:sz w:val="20"/>
              </w:rPr>
              <w:t xml:space="preserve"> </w:t>
            </w:r>
          </w:p>
          <w:p w14:paraId="7E627E92" w14:textId="77777777" w:rsidR="007F7C56" w:rsidRDefault="00DE470D">
            <w:pPr>
              <w:tabs>
                <w:tab w:val="center" w:pos="2160"/>
                <w:tab w:val="center" w:pos="2880"/>
                <w:tab w:val="center" w:pos="3600"/>
                <w:tab w:val="center" w:pos="4320"/>
                <w:tab w:val="center" w:pos="5040"/>
                <w:tab w:val="center" w:pos="5759"/>
                <w:tab w:val="center" w:pos="6479"/>
                <w:tab w:val="center" w:pos="7199"/>
                <w:tab w:val="center" w:pos="7919"/>
                <w:tab w:val="center" w:pos="8639"/>
                <w:tab w:val="center" w:pos="9359"/>
              </w:tabs>
            </w:pPr>
            <w:r w:rsidRPr="208111A2">
              <w:rPr>
                <w:rFonts w:ascii="Arial" w:eastAsia="Arial" w:hAnsi="Arial" w:cs="Arial"/>
                <w:sz w:val="20"/>
                <w:szCs w:val="20"/>
              </w:rPr>
              <w:t>Local Address:</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239EB2B5" w14:textId="77777777" w:rsidR="007F7C56" w:rsidRDefault="00DE470D">
            <w:r>
              <w:rPr>
                <w:rFonts w:ascii="Arial" w:eastAsia="Arial" w:hAnsi="Arial" w:cs="Arial"/>
                <w:sz w:val="20"/>
              </w:rPr>
              <w:t xml:space="preserve"> </w:t>
            </w:r>
          </w:p>
          <w:p w14:paraId="1A3A9369" w14:textId="77777777" w:rsidR="007F7C56" w:rsidRDefault="00DE470D">
            <w:pPr>
              <w:tabs>
                <w:tab w:val="center" w:pos="2160"/>
                <w:tab w:val="center" w:pos="2880"/>
                <w:tab w:val="center" w:pos="3600"/>
                <w:tab w:val="center" w:pos="4320"/>
                <w:tab w:val="center" w:pos="5040"/>
                <w:tab w:val="center" w:pos="5760"/>
                <w:tab w:val="center" w:pos="6480"/>
                <w:tab w:val="center" w:pos="7199"/>
                <w:tab w:val="center" w:pos="7919"/>
                <w:tab w:val="center" w:pos="8639"/>
                <w:tab w:val="center" w:pos="9359"/>
                <w:tab w:val="center" w:pos="10079"/>
              </w:tabs>
            </w:pPr>
            <w:r w:rsidRPr="208111A2">
              <w:rPr>
                <w:rFonts w:ascii="Arial" w:eastAsia="Arial" w:hAnsi="Arial" w:cs="Arial"/>
                <w:sz w:val="20"/>
                <w:szCs w:val="20"/>
              </w:rPr>
              <w:t xml:space="preserve">Permanent Address: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5435EBD3" w14:textId="77777777" w:rsidR="007F7C56" w:rsidRDefault="00DE470D">
            <w:r>
              <w:rPr>
                <w:rFonts w:ascii="Arial" w:eastAsia="Arial" w:hAnsi="Arial" w:cs="Arial"/>
                <w:sz w:val="20"/>
              </w:rPr>
              <w:t xml:space="preserve"> </w:t>
            </w:r>
          </w:p>
          <w:p w14:paraId="33A4DED6" w14:textId="77777777" w:rsidR="007F7C56" w:rsidRDefault="00DE470D">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570581C5" w14:textId="77777777" w:rsidR="007F7C56" w:rsidRDefault="00DE470D">
            <w:r>
              <w:rPr>
                <w:rFonts w:ascii="Arial" w:eastAsia="Arial" w:hAnsi="Arial" w:cs="Arial"/>
                <w:sz w:val="20"/>
              </w:rPr>
              <w:t xml:space="preserve"> </w:t>
            </w:r>
          </w:p>
          <w:p w14:paraId="09504E18" w14:textId="77777777" w:rsidR="007F7C56" w:rsidRDefault="00DE470D">
            <w:pPr>
              <w:tabs>
                <w:tab w:val="center" w:pos="2880"/>
                <w:tab w:val="center" w:pos="3600"/>
                <w:tab w:val="center" w:pos="4320"/>
                <w:tab w:val="center" w:pos="5040"/>
                <w:tab w:val="center" w:pos="5760"/>
                <w:tab w:val="center" w:pos="6480"/>
                <w:tab w:val="center" w:pos="7199"/>
                <w:tab w:val="center" w:pos="7919"/>
                <w:tab w:val="center" w:pos="8639"/>
                <w:tab w:val="center" w:pos="9359"/>
                <w:tab w:val="center" w:pos="10079"/>
              </w:tabs>
            </w:pPr>
            <w:r w:rsidRPr="208111A2">
              <w:rPr>
                <w:rFonts w:ascii="Arial" w:eastAsia="Arial" w:hAnsi="Arial" w:cs="Arial"/>
                <w:sz w:val="20"/>
                <w:szCs w:val="20"/>
              </w:rPr>
              <w:t xml:space="preserve">Parent/Guardian Name(s):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68D094EE" w14:textId="77777777" w:rsidR="007F7C56" w:rsidRDefault="00DE470D">
            <w:r>
              <w:rPr>
                <w:rFonts w:ascii="Arial" w:eastAsia="Arial" w:hAnsi="Arial" w:cs="Arial"/>
                <w:sz w:val="20"/>
              </w:rPr>
              <w:t xml:space="preserve"> </w:t>
            </w:r>
          </w:p>
          <w:p w14:paraId="24EE60BB" w14:textId="77777777" w:rsidR="007F7C56" w:rsidRDefault="00DE470D">
            <w:pPr>
              <w:tabs>
                <w:tab w:val="center" w:pos="4320"/>
                <w:tab w:val="center" w:pos="5040"/>
                <w:tab w:val="center" w:pos="5760"/>
                <w:tab w:val="center" w:pos="6717"/>
                <w:tab w:val="center" w:pos="7919"/>
                <w:tab w:val="center" w:pos="8639"/>
                <w:tab w:val="center" w:pos="9359"/>
              </w:tabs>
            </w:pPr>
            <w:r w:rsidRPr="208111A2">
              <w:rPr>
                <w:rFonts w:ascii="Arial" w:eastAsia="Arial" w:hAnsi="Arial" w:cs="Arial"/>
                <w:sz w:val="20"/>
                <w:szCs w:val="20"/>
              </w:rPr>
              <w:t xml:space="preserve">Anticipated Date of Graduation:  Month: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Year: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6801997B" w14:textId="77777777" w:rsidR="007F7C56" w:rsidRDefault="00DE470D">
            <w:r>
              <w:rPr>
                <w:rFonts w:ascii="Arial" w:eastAsia="Arial" w:hAnsi="Arial" w:cs="Arial"/>
                <w:sz w:val="20"/>
              </w:rPr>
              <w:t xml:space="preserve"> </w:t>
            </w:r>
          </w:p>
          <w:p w14:paraId="206A02B0" w14:textId="77777777" w:rsidR="007F7C56" w:rsidRDefault="00DE470D">
            <w:pPr>
              <w:tabs>
                <w:tab w:val="center" w:pos="1440"/>
                <w:tab w:val="center" w:pos="2160"/>
                <w:tab w:val="center" w:pos="2880"/>
                <w:tab w:val="center" w:pos="3600"/>
                <w:tab w:val="center" w:pos="4319"/>
                <w:tab w:val="center" w:pos="5039"/>
                <w:tab w:val="center" w:pos="6025"/>
                <w:tab w:val="center" w:pos="7199"/>
                <w:tab w:val="center" w:pos="7919"/>
                <w:tab w:val="center" w:pos="8639"/>
                <w:tab w:val="center" w:pos="9359"/>
                <w:tab w:val="center" w:pos="10079"/>
              </w:tabs>
            </w:pPr>
            <w:r w:rsidRPr="208111A2">
              <w:rPr>
                <w:rFonts w:ascii="Arial" w:eastAsia="Arial" w:hAnsi="Arial" w:cs="Arial"/>
                <w:sz w:val="20"/>
                <w:szCs w:val="20"/>
              </w:rPr>
              <w:t xml:space="preserve">Major: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GPA: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1DF5EF35" w14:textId="77777777" w:rsidR="007F7C56" w:rsidRDefault="00DE470D">
            <w:pPr>
              <w:ind w:right="5817"/>
            </w:pPr>
            <w:r>
              <w:rPr>
                <w:noProof/>
              </w:rPr>
              <mc:AlternateContent>
                <mc:Choice Requires="wpg">
                  <w:drawing>
                    <wp:anchor distT="0" distB="0" distL="114300" distR="114300" simplePos="0" relativeHeight="251660288" behindDoc="0" locked="0" layoutInCell="1" allowOverlap="1" wp14:anchorId="07780471" wp14:editId="224F1062">
                      <wp:simplePos x="0" y="0"/>
                      <wp:positionH relativeFrom="column">
                        <wp:posOffset>2681859</wp:posOffset>
                      </wp:positionH>
                      <wp:positionV relativeFrom="paragraph">
                        <wp:posOffset>141729</wp:posOffset>
                      </wp:positionV>
                      <wp:extent cx="198755" cy="165735"/>
                      <wp:effectExtent l="0" t="0" r="0" b="0"/>
                      <wp:wrapSquare wrapText="bothSides"/>
                      <wp:docPr id="6695" name="Group 6695"/>
                      <wp:cNvGraphicFramePr/>
                      <a:graphic xmlns:a="http://schemas.openxmlformats.org/drawingml/2006/main">
                        <a:graphicData uri="http://schemas.microsoft.com/office/word/2010/wordprocessingGroup">
                          <wpg:wgp>
                            <wpg:cNvGrpSpPr/>
                            <wpg:grpSpPr>
                              <a:xfrm>
                                <a:off x="0" y="0"/>
                                <a:ext cx="198755" cy="165735"/>
                                <a:chOff x="0" y="0"/>
                                <a:chExt cx="198755" cy="165735"/>
                              </a:xfrm>
                            </wpg:grpSpPr>
                            <wps:wsp>
                              <wps:cNvPr id="490" name="Shape 490"/>
                              <wps:cNvSpPr/>
                              <wps:spPr>
                                <a:xfrm>
                                  <a:off x="0" y="0"/>
                                  <a:ext cx="198755" cy="165735"/>
                                </a:xfrm>
                                <a:custGeom>
                                  <a:avLst/>
                                  <a:gdLst/>
                                  <a:ahLst/>
                                  <a:cxnLst/>
                                  <a:rect l="0" t="0" r="0" b="0"/>
                                  <a:pathLst>
                                    <a:path w="198755" h="165735">
                                      <a:moveTo>
                                        <a:pt x="0" y="0"/>
                                      </a:moveTo>
                                      <a:lnTo>
                                        <a:pt x="198755" y="0"/>
                                      </a:lnTo>
                                      <a:lnTo>
                                        <a:pt x="198755" y="165735"/>
                                      </a:lnTo>
                                      <a:lnTo>
                                        <a:pt x="0" y="165735"/>
                                      </a:lnTo>
                                      <a:lnTo>
                                        <a:pt x="0" y="0"/>
                                      </a:lnTo>
                                      <a:close/>
                                    </a:path>
                                  </a:pathLst>
                                </a:custGeom>
                                <a:ln w="9525" cap="rnd">
                                  <a:miter lim="101600"/>
                                </a:ln>
                              </wps:spPr>
                              <wps:style>
                                <a:lnRef idx="1">
                                  <a:srgbClr val="000000"/>
                                </a:lnRef>
                                <a:fillRef idx="0">
                                  <a:srgbClr val="FFFFFF"/>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2E24382E">
                    <v:group id="Group 6695" style="width:15.65pt;height:13.05pt;position:absolute;mso-position-horizontal-relative:text;mso-position-horizontal:absolute;margin-left:211.17pt;mso-position-vertical-relative:text;margin-top:11.1598pt;" coordsize="1987,1657">
                      <v:shape id="Shape 490" style="position:absolute;width:1987;height:1657;left:0;top:0;" coordsize="198755,165735" path="m0,0l198755,0l198755,165735l0,165735l0,0x">
                        <v:stroke on="true" weight="0.75pt" color="#000000" miterlimit="8" joinstyle="miter" endcap="round"/>
                        <v:fill on="false" color="#ffffff"/>
                      </v:shape>
                      <w10:wrap type="square"/>
                    </v:group>
                  </w:pict>
                </mc:Fallback>
              </mc:AlternateContent>
            </w:r>
            <w:r>
              <w:rPr>
                <w:rFonts w:ascii="Arial" w:eastAsia="Arial" w:hAnsi="Arial" w:cs="Arial"/>
                <w:sz w:val="20"/>
              </w:rPr>
              <w:t xml:space="preserve"> </w:t>
            </w:r>
          </w:p>
          <w:p w14:paraId="7EE692DA" w14:textId="6641C637" w:rsidR="007F7C56" w:rsidRDefault="00DE470D">
            <w:pPr>
              <w:tabs>
                <w:tab w:val="center" w:pos="3457"/>
                <w:tab w:val="center" w:pos="4320"/>
                <w:tab w:val="center" w:pos="6085"/>
                <w:tab w:val="center" w:pos="7920"/>
                <w:tab w:val="center" w:pos="8640"/>
                <w:tab w:val="center" w:pos="9360"/>
              </w:tabs>
            </w:pPr>
            <w:r w:rsidRPr="208111A2">
              <w:rPr>
                <w:rFonts w:ascii="Arial" w:eastAsia="Arial" w:hAnsi="Arial" w:cs="Arial"/>
                <w:sz w:val="20"/>
                <w:szCs w:val="20"/>
              </w:rPr>
              <w:t xml:space="preserve">Are you a transfer student:  </w:t>
            </w:r>
            <w:r>
              <w:rPr>
                <w:rFonts w:ascii="Arial" w:eastAsia="Arial" w:hAnsi="Arial" w:cs="Arial"/>
                <w:sz w:val="20"/>
              </w:rPr>
              <w:tab/>
            </w:r>
            <w:r w:rsidRPr="208111A2">
              <w:rPr>
                <w:rFonts w:ascii="Arial" w:eastAsia="Arial" w:hAnsi="Arial" w:cs="Arial"/>
                <w:sz w:val="20"/>
                <w:szCs w:val="20"/>
              </w:rPr>
              <w:t xml:space="preserve">Yes </w:t>
            </w:r>
            <w:r w:rsidRPr="208111A2">
              <w:rPr>
                <w:rFonts w:ascii="Arial" w:eastAsia="Arial" w:hAnsi="Arial" w:cs="Arial"/>
                <w:sz w:val="20"/>
                <w:szCs w:val="20"/>
                <w:bdr w:val="single" w:sz="12" w:space="0" w:color="000000"/>
              </w:rPr>
              <w:t>___</w:t>
            </w:r>
            <w:r w:rsidRPr="208111A2">
              <w:rPr>
                <w:rFonts w:ascii="Arial" w:eastAsia="Arial" w:hAnsi="Arial" w:cs="Arial"/>
                <w:sz w:val="20"/>
                <w:szCs w:val="20"/>
              </w:rPr>
              <w:t xml:space="preserve">   No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GPA at time of transfer:</w:t>
            </w:r>
            <w:r w:rsidR="008D62FD">
              <w:rPr>
                <w:rFonts w:ascii="Arial" w:eastAsia="Arial" w:hAnsi="Arial" w:cs="Arial"/>
                <w:sz w:val="20"/>
                <w:szCs w:val="20"/>
              </w:rPr>
              <w:t xml:space="preserve"> ______________</w:t>
            </w:r>
            <w:r w:rsidRPr="208111A2">
              <w:rPr>
                <w:rFonts w:ascii="Arial" w:eastAsia="Arial" w:hAnsi="Arial" w:cs="Arial"/>
                <w:sz w:val="20"/>
                <w:szCs w:val="20"/>
              </w:rPr>
              <w:t xml:space="preserve"> </w:t>
            </w:r>
          </w:p>
          <w:p w14:paraId="6E9CA3C9" w14:textId="77777777" w:rsidR="007F7C56" w:rsidRDefault="00DE470D">
            <w:pPr>
              <w:ind w:right="5817"/>
            </w:pPr>
            <w:r>
              <w:rPr>
                <w:rFonts w:ascii="Arial" w:eastAsia="Arial" w:hAnsi="Arial" w:cs="Arial"/>
                <w:sz w:val="20"/>
              </w:rPr>
              <w:t xml:space="preserve"> </w:t>
            </w:r>
          </w:p>
          <w:p w14:paraId="0A445A1F" w14:textId="77777777" w:rsidR="007F7C56" w:rsidRDefault="208111A2">
            <w:r w:rsidRPr="208111A2">
              <w:rPr>
                <w:rFonts w:ascii="Arial" w:eastAsia="Arial" w:hAnsi="Arial" w:cs="Arial"/>
                <w:sz w:val="20"/>
                <w:szCs w:val="20"/>
              </w:rPr>
              <w:t xml:space="preserve">List previous colleges attended: </w:t>
            </w:r>
          </w:p>
          <w:p w14:paraId="7B4213BA" w14:textId="77777777" w:rsidR="007F7C56" w:rsidRDefault="00DE470D">
            <w:r>
              <w:rPr>
                <w:rFonts w:ascii="Arial" w:eastAsia="Arial" w:hAnsi="Arial" w:cs="Arial"/>
                <w:sz w:val="20"/>
              </w:rPr>
              <w:t xml:space="preserve"> </w:t>
            </w:r>
          </w:p>
          <w:p w14:paraId="30FBB6D0" w14:textId="77777777" w:rsidR="007F7C56" w:rsidRDefault="00DE470D">
            <w:pPr>
              <w:tabs>
                <w:tab w:val="center" w:pos="2160"/>
                <w:tab w:val="center" w:pos="2880"/>
                <w:tab w:val="center" w:pos="3600"/>
                <w:tab w:val="center" w:pos="5009"/>
                <w:tab w:val="center" w:pos="6480"/>
                <w:tab w:val="center" w:pos="7999"/>
              </w:tabs>
            </w:pPr>
            <w:r w:rsidRPr="208111A2">
              <w:rPr>
                <w:rFonts w:ascii="Arial" w:eastAsia="Arial" w:hAnsi="Arial" w:cs="Arial"/>
                <w:sz w:val="20"/>
                <w:szCs w:val="20"/>
              </w:rPr>
              <w:t xml:space="preserve">Institution Name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Dates Attended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Degree Conferred </w:t>
            </w:r>
          </w:p>
          <w:p w14:paraId="43A1274C" w14:textId="77777777" w:rsidR="007F7C56" w:rsidRDefault="00DE470D">
            <w:r>
              <w:rPr>
                <w:rFonts w:ascii="Arial" w:eastAsia="Arial" w:hAnsi="Arial" w:cs="Arial"/>
                <w:sz w:val="20"/>
              </w:rPr>
              <w:t xml:space="preserve"> </w:t>
            </w:r>
          </w:p>
          <w:p w14:paraId="186D715E" w14:textId="77777777" w:rsidR="007F7C56" w:rsidRDefault="00DE470D">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39A2E60F" w14:textId="77777777" w:rsidR="007F7C56" w:rsidRDefault="00DE470D">
            <w:r>
              <w:rPr>
                <w:rFonts w:ascii="Arial" w:eastAsia="Arial" w:hAnsi="Arial" w:cs="Arial"/>
                <w:sz w:val="20"/>
              </w:rPr>
              <w:t xml:space="preserve"> </w:t>
            </w:r>
          </w:p>
          <w:p w14:paraId="3960AF28" w14:textId="77777777" w:rsidR="007F7C56" w:rsidRDefault="00DE470D">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4D2C65FA" w14:textId="77777777" w:rsidR="007F7C56" w:rsidRDefault="00DE470D">
            <w:r>
              <w:rPr>
                <w:rFonts w:ascii="Arial" w:eastAsia="Arial" w:hAnsi="Arial" w:cs="Arial"/>
                <w:sz w:val="20"/>
              </w:rPr>
              <w:t xml:space="preserve"> </w:t>
            </w:r>
          </w:p>
        </w:tc>
      </w:tr>
    </w:tbl>
    <w:p w14:paraId="11C3FDDC" w14:textId="310D75F3" w:rsidR="007F7C56" w:rsidRDefault="00DE470D">
      <w:pPr>
        <w:spacing w:after="0"/>
        <w:ind w:left="1"/>
      </w:pPr>
      <w:r>
        <w:rPr>
          <w:rFonts w:ascii="Arial" w:eastAsia="Arial" w:hAnsi="Arial" w:cs="Arial"/>
          <w:sz w:val="20"/>
        </w:rPr>
        <w:t xml:space="preserve">  </w:t>
      </w:r>
    </w:p>
    <w:p w14:paraId="26EE9DB1" w14:textId="77777777" w:rsidR="007F7C56" w:rsidRDefault="208111A2">
      <w:pPr>
        <w:spacing w:after="4" w:line="250" w:lineRule="auto"/>
        <w:ind w:left="-5" w:hanging="9"/>
      </w:pPr>
      <w:r w:rsidRPr="208111A2">
        <w:rPr>
          <w:rFonts w:ascii="Arial" w:eastAsia="Arial" w:hAnsi="Arial" w:cs="Arial"/>
          <w:sz w:val="20"/>
          <w:szCs w:val="20"/>
        </w:rPr>
        <w:t>Please submit contact information for two individuals who will be submitting letters of recommendation for you.  One must be from a representative of ONE community service agency with which you have worked, written on agency letterhead.  The other recommendation must be from a UF faculty member from whom you have taken a class.</w:t>
      </w:r>
    </w:p>
    <w:p w14:paraId="2B244EB1" w14:textId="77777777" w:rsidR="007F7C56" w:rsidRDefault="00DE470D">
      <w:pPr>
        <w:spacing w:after="0"/>
      </w:pPr>
      <w:r>
        <w:rPr>
          <w:rFonts w:ascii="Arial" w:eastAsia="Arial" w:hAnsi="Arial" w:cs="Arial"/>
          <w:sz w:val="20"/>
        </w:rPr>
        <w:t xml:space="preserve"> </w:t>
      </w:r>
    </w:p>
    <w:p w14:paraId="2AEBA967" w14:textId="77777777" w:rsidR="007F7C56" w:rsidRDefault="208111A2">
      <w:pPr>
        <w:spacing w:after="4" w:line="250" w:lineRule="auto"/>
        <w:ind w:left="-5" w:hanging="9"/>
      </w:pPr>
      <w:r w:rsidRPr="208111A2">
        <w:rPr>
          <w:rFonts w:ascii="Arial" w:eastAsia="Arial" w:hAnsi="Arial" w:cs="Arial"/>
          <w:sz w:val="20"/>
          <w:szCs w:val="20"/>
        </w:rPr>
        <w:t xml:space="preserve">In selecting your references, please choose someone who knows you well enough to cover your academic and extracurricular achievements.  Also allow your references plenty of time to complete their letters in advance of the application due date. </w:t>
      </w:r>
    </w:p>
    <w:p w14:paraId="2DCEAABD" w14:textId="77777777" w:rsidR="007F7C56" w:rsidRDefault="00DE470D">
      <w:pPr>
        <w:spacing w:after="0"/>
      </w:pPr>
      <w:r>
        <w:rPr>
          <w:rFonts w:ascii="Arial" w:eastAsia="Arial" w:hAnsi="Arial" w:cs="Arial"/>
          <w:sz w:val="20"/>
        </w:rPr>
        <w:t xml:space="preserve"> </w:t>
      </w:r>
    </w:p>
    <w:p w14:paraId="6C78D1B9" w14:textId="77777777" w:rsidR="007F7C56" w:rsidRDefault="00DE470D">
      <w:pPr>
        <w:numPr>
          <w:ilvl w:val="0"/>
          <w:numId w:val="2"/>
        </w:numPr>
        <w:spacing w:after="4" w:line="250" w:lineRule="auto"/>
        <w:ind w:hanging="271"/>
      </w:pPr>
      <w:r w:rsidRPr="208111A2">
        <w:rPr>
          <w:rFonts w:ascii="Arial" w:eastAsia="Arial" w:hAnsi="Arial" w:cs="Arial"/>
          <w:sz w:val="20"/>
          <w:szCs w:val="20"/>
        </w:rPr>
        <w:t xml:space="preserve">Name: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Title: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7212A7D5" w14:textId="77777777" w:rsidR="007F7C56" w:rsidRDefault="00DE470D">
      <w:pPr>
        <w:spacing w:after="0"/>
        <w:ind w:left="1"/>
      </w:pPr>
      <w:r>
        <w:rPr>
          <w:rFonts w:ascii="Arial" w:eastAsia="Arial" w:hAnsi="Arial" w:cs="Arial"/>
          <w:sz w:val="20"/>
        </w:rPr>
        <w:t xml:space="preserve"> </w:t>
      </w:r>
    </w:p>
    <w:p w14:paraId="50BD7982" w14:textId="77777777" w:rsidR="007F7C56" w:rsidRDefault="00DE470D">
      <w:pPr>
        <w:tabs>
          <w:tab w:val="center" w:pos="977"/>
          <w:tab w:val="center" w:pos="2161"/>
          <w:tab w:val="center" w:pos="2880"/>
          <w:tab w:val="center" w:pos="3600"/>
          <w:tab w:val="center" w:pos="4320"/>
          <w:tab w:val="center" w:pos="5040"/>
          <w:tab w:val="center" w:pos="6103"/>
          <w:tab w:val="center" w:pos="7200"/>
          <w:tab w:val="center" w:pos="7920"/>
          <w:tab w:val="center" w:pos="8640"/>
          <w:tab w:val="center" w:pos="9360"/>
          <w:tab w:val="center" w:pos="10080"/>
        </w:tabs>
        <w:spacing w:after="4" w:line="250" w:lineRule="auto"/>
        <w:ind w:left="-14"/>
      </w:pP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E-mail Address: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sidRPr="208111A2">
        <w:rPr>
          <w:rFonts w:ascii="Arial" w:eastAsia="Arial" w:hAnsi="Arial" w:cs="Arial"/>
          <w:sz w:val="20"/>
          <w:szCs w:val="20"/>
        </w:rPr>
        <w:t xml:space="preserve">Phone: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0FEB560F" w14:textId="77777777" w:rsidR="007F7C56" w:rsidRDefault="00DE470D">
      <w:pPr>
        <w:spacing w:after="0"/>
        <w:ind w:left="1"/>
      </w:pPr>
      <w:r>
        <w:rPr>
          <w:rFonts w:ascii="Arial" w:eastAsia="Arial" w:hAnsi="Arial" w:cs="Arial"/>
          <w:sz w:val="20"/>
        </w:rPr>
        <w:t xml:space="preserve"> </w:t>
      </w:r>
    </w:p>
    <w:p w14:paraId="52512B28" w14:textId="77777777" w:rsidR="007F7C56" w:rsidRDefault="00DE470D">
      <w:pPr>
        <w:numPr>
          <w:ilvl w:val="0"/>
          <w:numId w:val="2"/>
        </w:numPr>
        <w:spacing w:after="4" w:line="250" w:lineRule="auto"/>
        <w:ind w:hanging="271"/>
      </w:pPr>
      <w:r w:rsidRPr="208111A2">
        <w:rPr>
          <w:rFonts w:ascii="Arial" w:eastAsia="Arial" w:hAnsi="Arial" w:cs="Arial"/>
          <w:sz w:val="20"/>
          <w:szCs w:val="20"/>
        </w:rPr>
        <w:t xml:space="preserve">Name: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Title: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0EF16FBB" w14:textId="77777777" w:rsidR="007F7C56" w:rsidRDefault="00DE470D">
      <w:pPr>
        <w:spacing w:after="0"/>
        <w:ind w:left="1"/>
      </w:pPr>
      <w:r>
        <w:rPr>
          <w:rFonts w:ascii="Arial" w:eastAsia="Arial" w:hAnsi="Arial" w:cs="Arial"/>
          <w:sz w:val="20"/>
        </w:rPr>
        <w:t xml:space="preserve"> </w:t>
      </w:r>
    </w:p>
    <w:p w14:paraId="5F581660" w14:textId="77777777" w:rsidR="007F7C56" w:rsidRDefault="00DE470D">
      <w:pPr>
        <w:tabs>
          <w:tab w:val="center" w:pos="977"/>
          <w:tab w:val="center" w:pos="2160"/>
          <w:tab w:val="center" w:pos="2880"/>
          <w:tab w:val="center" w:pos="3600"/>
          <w:tab w:val="center" w:pos="4320"/>
          <w:tab w:val="center" w:pos="5040"/>
          <w:tab w:val="center" w:pos="6103"/>
          <w:tab w:val="center" w:pos="7200"/>
          <w:tab w:val="center" w:pos="7920"/>
          <w:tab w:val="center" w:pos="8640"/>
          <w:tab w:val="center" w:pos="9360"/>
          <w:tab w:val="center" w:pos="10080"/>
        </w:tabs>
        <w:spacing w:after="4" w:line="250" w:lineRule="auto"/>
        <w:ind w:left="-14"/>
      </w:pP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E-mail Address: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Phone: </w:t>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u w:val="single" w:color="000000"/>
        </w:rPr>
        <w:t xml:space="preserve"> </w:t>
      </w:r>
      <w:r>
        <w:rPr>
          <w:rFonts w:ascii="Arial" w:eastAsia="Arial" w:hAnsi="Arial" w:cs="Arial"/>
          <w:sz w:val="20"/>
          <w:u w:val="single" w:color="000000"/>
        </w:rPr>
        <w:tab/>
      </w:r>
      <w:r w:rsidRPr="208111A2">
        <w:rPr>
          <w:rFonts w:ascii="Arial" w:eastAsia="Arial" w:hAnsi="Arial" w:cs="Arial"/>
          <w:sz w:val="20"/>
          <w:szCs w:val="20"/>
        </w:rPr>
        <w:t xml:space="preserve"> </w:t>
      </w:r>
    </w:p>
    <w:p w14:paraId="515F389E" w14:textId="77777777" w:rsidR="007F7C56" w:rsidRDefault="00DE470D">
      <w:pPr>
        <w:spacing w:after="0"/>
        <w:ind w:left="1"/>
      </w:pPr>
      <w:r>
        <w:rPr>
          <w:rFonts w:ascii="Arial" w:eastAsia="Arial" w:hAnsi="Arial" w:cs="Arial"/>
          <w:sz w:val="20"/>
        </w:rPr>
        <w:t xml:space="preserve"> </w:t>
      </w:r>
    </w:p>
    <w:p w14:paraId="59C82C9E" w14:textId="585B1450" w:rsidR="007F7C56" w:rsidRDefault="00DE470D" w:rsidP="0088139D">
      <w:pPr>
        <w:spacing w:after="0"/>
        <w:ind w:left="1"/>
      </w:pPr>
      <w:r>
        <w:rPr>
          <w:rFonts w:ascii="Arial" w:eastAsia="Arial" w:hAnsi="Arial" w:cs="Arial"/>
          <w:sz w:val="20"/>
        </w:rPr>
        <w:t xml:space="preserve"> </w:t>
      </w:r>
      <w:r w:rsidR="208111A2" w:rsidRPr="208111A2">
        <w:rPr>
          <w:rFonts w:ascii="Arial" w:eastAsia="Arial" w:hAnsi="Arial" w:cs="Arial"/>
          <w:sz w:val="20"/>
          <w:szCs w:val="20"/>
        </w:rPr>
        <w:t xml:space="preserve">I have read and understand the attached application requirements.  I understand that the Dean of Students Office will verify my GPA and judicial record.  I certify that the above information is accurate. </w:t>
      </w:r>
    </w:p>
    <w:p w14:paraId="6F64937F" w14:textId="77777777" w:rsidR="007F7C56" w:rsidRDefault="00DE470D">
      <w:pPr>
        <w:spacing w:after="0"/>
        <w:rPr>
          <w:rFonts w:ascii="Arial" w:eastAsia="Arial" w:hAnsi="Arial" w:cs="Arial"/>
          <w:sz w:val="20"/>
        </w:rPr>
      </w:pPr>
      <w:r>
        <w:rPr>
          <w:rFonts w:ascii="Arial" w:eastAsia="Arial" w:hAnsi="Arial" w:cs="Arial"/>
          <w:sz w:val="20"/>
        </w:rPr>
        <w:t xml:space="preserve"> </w:t>
      </w:r>
    </w:p>
    <w:p w14:paraId="392737D3" w14:textId="77777777" w:rsidR="0088139D" w:rsidRDefault="0088139D">
      <w:pPr>
        <w:spacing w:after="0"/>
      </w:pPr>
    </w:p>
    <w:p w14:paraId="15D6631F" w14:textId="51CA48E3" w:rsidR="007F7C56" w:rsidRDefault="00DE470D" w:rsidP="0088139D">
      <w:pPr>
        <w:spacing w:after="0"/>
      </w:pPr>
      <w:r>
        <w:rPr>
          <w:rFonts w:ascii="Arial" w:eastAsia="Arial" w:hAnsi="Arial" w:cs="Arial"/>
          <w:sz w:val="20"/>
        </w:rPr>
        <w:t xml:space="preserve"> </w:t>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r>
        <w:rPr>
          <w:rFonts w:ascii="Arial" w:eastAsia="Arial" w:hAnsi="Arial" w:cs="Arial"/>
          <w:sz w:val="20"/>
        </w:rPr>
        <w:tab/>
      </w:r>
      <w:r>
        <w:rPr>
          <w:rFonts w:ascii="Arial" w:eastAsia="Arial" w:hAnsi="Arial" w:cs="Arial"/>
          <w:sz w:val="20"/>
          <w:u w:val="single" w:color="000000"/>
        </w:rPr>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t xml:space="preserve"> </w:t>
      </w:r>
      <w:r>
        <w:rPr>
          <w:rFonts w:ascii="Arial" w:eastAsia="Arial" w:hAnsi="Arial" w:cs="Arial"/>
          <w:sz w:val="20"/>
          <w:u w:val="single" w:color="000000"/>
        </w:rPr>
        <w:tab/>
      </w:r>
      <w:r>
        <w:rPr>
          <w:rFonts w:ascii="Arial" w:eastAsia="Arial" w:hAnsi="Arial" w:cs="Arial"/>
          <w:sz w:val="20"/>
        </w:rPr>
        <w:t xml:space="preserve"> </w:t>
      </w:r>
    </w:p>
    <w:p w14:paraId="5CA54FAA" w14:textId="77777777" w:rsidR="007F7C56" w:rsidRDefault="00DE470D">
      <w:pPr>
        <w:tabs>
          <w:tab w:val="center" w:pos="1441"/>
          <w:tab w:val="center" w:pos="2161"/>
          <w:tab w:val="center" w:pos="2880"/>
          <w:tab w:val="center" w:pos="3600"/>
          <w:tab w:val="center" w:pos="4320"/>
          <w:tab w:val="center" w:pos="5040"/>
          <w:tab w:val="center" w:pos="5760"/>
          <w:tab w:val="center" w:pos="6480"/>
          <w:tab w:val="center" w:pos="7410"/>
        </w:tabs>
        <w:spacing w:after="4" w:line="250" w:lineRule="auto"/>
        <w:ind w:left="-14"/>
      </w:pPr>
      <w:r w:rsidRPr="208111A2">
        <w:rPr>
          <w:rFonts w:ascii="Arial" w:eastAsia="Arial" w:hAnsi="Arial" w:cs="Arial"/>
          <w:sz w:val="20"/>
          <w:szCs w:val="20"/>
        </w:rPr>
        <w:t xml:space="preserve">Signature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 xml:space="preserve"> </w:t>
      </w:r>
      <w:r>
        <w:rPr>
          <w:rFonts w:ascii="Arial" w:eastAsia="Arial" w:hAnsi="Arial" w:cs="Arial"/>
          <w:sz w:val="20"/>
        </w:rPr>
        <w:tab/>
      </w:r>
      <w:r w:rsidRPr="208111A2">
        <w:rPr>
          <w:rFonts w:ascii="Arial" w:eastAsia="Arial" w:hAnsi="Arial" w:cs="Arial"/>
          <w:sz w:val="20"/>
          <w:szCs w:val="20"/>
        </w:rPr>
        <w:t>Date</w:t>
      </w:r>
      <w:r w:rsidRPr="208111A2">
        <w:rPr>
          <w:rFonts w:ascii="Times New Roman" w:eastAsia="Times New Roman" w:hAnsi="Times New Roman" w:cs="Times New Roman"/>
          <w:sz w:val="24"/>
          <w:szCs w:val="24"/>
        </w:rPr>
        <w:t xml:space="preserve"> </w:t>
      </w:r>
    </w:p>
    <w:p w14:paraId="61F48390" w14:textId="30956FAC" w:rsidR="007F7C56" w:rsidRDefault="00DE470D" w:rsidP="0088139D">
      <w:pPr>
        <w:spacing w:after="0"/>
        <w:ind w:left="1"/>
      </w:pPr>
      <w:r>
        <w:rPr>
          <w:rFonts w:ascii="Times New Roman" w:eastAsia="Times New Roman" w:hAnsi="Times New Roman" w:cs="Times New Roman"/>
          <w:sz w:val="24"/>
        </w:rPr>
        <w:lastRenderedPageBreak/>
        <w:t xml:space="preserve">  </w:t>
      </w:r>
    </w:p>
    <w:p w14:paraId="7C68103D" w14:textId="77777777" w:rsidR="007F7C56" w:rsidRDefault="208111A2">
      <w:pPr>
        <w:spacing w:after="0"/>
        <w:ind w:left="17" w:right="2" w:hanging="10"/>
        <w:jc w:val="center"/>
      </w:pPr>
      <w:r w:rsidRPr="208111A2">
        <w:rPr>
          <w:rFonts w:ascii="Arial" w:eastAsia="Arial" w:hAnsi="Arial" w:cs="Arial"/>
          <w:b/>
          <w:bCs/>
          <w:sz w:val="28"/>
          <w:szCs w:val="28"/>
        </w:rPr>
        <w:t xml:space="preserve">DESCRIPTION OF UNDERGRADUATE </w:t>
      </w:r>
    </w:p>
    <w:p w14:paraId="3F43E7B3" w14:textId="77777777" w:rsidR="007F7C56" w:rsidRDefault="208111A2">
      <w:pPr>
        <w:pStyle w:val="Heading1"/>
        <w:spacing w:after="158"/>
        <w:ind w:right="8"/>
      </w:pPr>
      <w:r>
        <w:t>SCHOLARSHIPS AND AWARDS</w:t>
      </w:r>
      <w:r>
        <w:rPr>
          <w:b w:val="0"/>
        </w:rPr>
        <w:t xml:space="preserve"> </w:t>
      </w:r>
    </w:p>
    <w:p w14:paraId="0384EB1E" w14:textId="0B63EE7D" w:rsidR="007F7C56" w:rsidRDefault="004C369F">
      <w:pPr>
        <w:spacing w:after="0"/>
        <w:ind w:left="1"/>
      </w:pPr>
      <w:hyperlink r:id="rId9">
        <w:r w:rsidR="00DE470D">
          <w:rPr>
            <w:rFonts w:ascii="Arial" w:eastAsia="Arial" w:hAnsi="Arial" w:cs="Arial"/>
          </w:rPr>
          <w:t>.</w:t>
        </w:r>
      </w:hyperlink>
      <w:r w:rsidR="00DE470D">
        <w:rPr>
          <w:rFonts w:ascii="Arial" w:eastAsia="Arial" w:hAnsi="Arial" w:cs="Arial"/>
        </w:rPr>
        <w:t xml:space="preserve"> </w:t>
      </w:r>
    </w:p>
    <w:p w14:paraId="1D3C8AEF" w14:textId="3C4935C0" w:rsidR="007F7C56" w:rsidRDefault="007F7C56" w:rsidP="0093694A">
      <w:pPr>
        <w:spacing w:after="0"/>
      </w:pPr>
    </w:p>
    <w:p w14:paraId="4CAEFEA7" w14:textId="5DF762EF" w:rsidR="007F7C56" w:rsidRDefault="00DE470D">
      <w:pPr>
        <w:spacing w:after="0"/>
        <w:ind w:left="1"/>
      </w:pPr>
      <w:r>
        <w:rPr>
          <w:rFonts w:ascii="Arial" w:eastAsia="Arial" w:hAnsi="Arial" w:cs="Arial"/>
          <w:b/>
          <w:i/>
          <w:sz w:val="24"/>
        </w:rPr>
        <w:t xml:space="preserve"> </w:t>
      </w:r>
      <w:r>
        <w:rPr>
          <w:rFonts w:ascii="Arial" w:eastAsia="Arial" w:hAnsi="Arial" w:cs="Arial"/>
          <w:i/>
          <w:sz w:val="24"/>
        </w:rPr>
        <w:t xml:space="preserve"> </w:t>
      </w:r>
    </w:p>
    <w:p w14:paraId="706C2109" w14:textId="77777777" w:rsidR="007F7C56" w:rsidRDefault="208111A2">
      <w:pPr>
        <w:pStyle w:val="Heading2"/>
        <w:ind w:left="-4"/>
      </w:pPr>
      <w:r>
        <w:t xml:space="preserve">THE NELL CRITZER MILLER SCHOLARSHIP </w:t>
      </w:r>
    </w:p>
    <w:p w14:paraId="7F3C4456"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juniors, in recognition of excellent scholarship (3.6 minimum GPA), responsible leadership, and for service to the University and/or community. </w:t>
      </w:r>
    </w:p>
    <w:p w14:paraId="46169100" w14:textId="77777777" w:rsidR="007F7C56" w:rsidRDefault="00DE470D">
      <w:pPr>
        <w:spacing w:after="218"/>
        <w:ind w:left="1"/>
      </w:pPr>
      <w:r>
        <w:rPr>
          <w:rFonts w:ascii="Arial" w:eastAsia="Arial" w:hAnsi="Arial" w:cs="Arial"/>
          <w:sz w:val="24"/>
        </w:rPr>
        <w:t xml:space="preserve"> </w:t>
      </w:r>
    </w:p>
    <w:p w14:paraId="6AC58D48" w14:textId="77777777" w:rsidR="007F7C56" w:rsidRDefault="208111A2">
      <w:pPr>
        <w:pStyle w:val="Heading2"/>
        <w:ind w:left="-4"/>
      </w:pPr>
      <w:r>
        <w:t xml:space="preserve">THE EDITH BRISTOL TIGERT SCHOLARSHIP </w:t>
      </w:r>
      <w:r>
        <w:rPr>
          <w:b w:val="0"/>
        </w:rPr>
        <w:t xml:space="preserve"> </w:t>
      </w:r>
    </w:p>
    <w:p w14:paraId="37C9ECA8"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juniors, in recognition of excellent scholarship (3.6 minimum GPA), responsible leadership, and for service to the University and/or community. </w:t>
      </w:r>
    </w:p>
    <w:p w14:paraId="5888B947" w14:textId="77777777" w:rsidR="007F7C56" w:rsidRDefault="00DE470D">
      <w:pPr>
        <w:spacing w:after="218"/>
        <w:ind w:left="1"/>
      </w:pPr>
      <w:r>
        <w:rPr>
          <w:rFonts w:ascii="Arial" w:eastAsia="Arial" w:hAnsi="Arial" w:cs="Arial"/>
          <w:sz w:val="24"/>
        </w:rPr>
        <w:t xml:space="preserve">  </w:t>
      </w:r>
    </w:p>
    <w:p w14:paraId="1038C73E" w14:textId="77777777" w:rsidR="007F7C56" w:rsidRDefault="208111A2">
      <w:pPr>
        <w:pStyle w:val="Heading2"/>
        <w:ind w:left="-4"/>
      </w:pPr>
      <w:r>
        <w:t xml:space="preserve">THE RITA McTIGUE O’CONNELL SCHOLARSHIPS </w:t>
      </w:r>
    </w:p>
    <w:p w14:paraId="6D403EF5" w14:textId="77777777" w:rsidR="007F7C56" w:rsidRDefault="208111A2" w:rsidP="00F86BF7">
      <w:pPr>
        <w:spacing w:after="236" w:line="240" w:lineRule="auto"/>
        <w:ind w:left="-4" w:hanging="10"/>
      </w:pPr>
      <w:r w:rsidRPr="208111A2">
        <w:rPr>
          <w:rFonts w:ascii="Arial" w:eastAsia="Arial" w:hAnsi="Arial" w:cs="Arial"/>
          <w:sz w:val="24"/>
          <w:szCs w:val="24"/>
        </w:rPr>
        <w:t xml:space="preserve">Given annually to students who are at least in the first semester of his/her senior year, in recognition of excellent scholarship (3.6 minimum GPA), responsible leadership, and for service to the University and/or community.  </w:t>
      </w:r>
    </w:p>
    <w:p w14:paraId="54BC2800" w14:textId="77777777" w:rsidR="007F7C56" w:rsidRDefault="00DE470D" w:rsidP="00F86BF7">
      <w:pPr>
        <w:spacing w:after="218" w:line="240" w:lineRule="auto"/>
        <w:ind w:left="1"/>
      </w:pPr>
      <w:r>
        <w:rPr>
          <w:rFonts w:ascii="Arial" w:eastAsia="Arial" w:hAnsi="Arial" w:cs="Arial"/>
          <w:sz w:val="24"/>
        </w:rPr>
        <w:t xml:space="preserve"> </w:t>
      </w:r>
    </w:p>
    <w:p w14:paraId="51577086" w14:textId="77777777" w:rsidR="007F7C56" w:rsidRDefault="208111A2">
      <w:pPr>
        <w:pStyle w:val="Heading2"/>
        <w:ind w:left="-4"/>
      </w:pPr>
      <w:r>
        <w:t xml:space="preserve">THE PAULA PORCHER CRISER SCHOLARSHIPS </w:t>
      </w:r>
      <w:r>
        <w:rPr>
          <w:b w:val="0"/>
        </w:rPr>
        <w:t xml:space="preserve"> </w:t>
      </w:r>
    </w:p>
    <w:p w14:paraId="2284AD6E" w14:textId="77777777" w:rsidR="007F7C56" w:rsidRDefault="208111A2">
      <w:pPr>
        <w:numPr>
          <w:ilvl w:val="0"/>
          <w:numId w:val="3"/>
        </w:numPr>
        <w:spacing w:after="278" w:line="244" w:lineRule="auto"/>
        <w:ind w:hanging="10"/>
      </w:pPr>
      <w:r w:rsidRPr="208111A2">
        <w:rPr>
          <w:rFonts w:ascii="Arial" w:eastAsia="Arial" w:hAnsi="Arial" w:cs="Arial"/>
          <w:sz w:val="24"/>
          <w:szCs w:val="24"/>
        </w:rPr>
        <w:t xml:space="preserve">Given annually to students currently classified as juniors or seniors, in recognition of excellent scholarship (3.6 minimum GPA), responsible leadership, and for service to the University and/or community.  </w:t>
      </w:r>
    </w:p>
    <w:p w14:paraId="56FE2C40" w14:textId="31287CEF" w:rsidR="007F7C56" w:rsidRDefault="00CF4870">
      <w:pPr>
        <w:numPr>
          <w:ilvl w:val="0"/>
          <w:numId w:val="3"/>
        </w:numPr>
        <w:spacing w:after="276" w:line="244" w:lineRule="auto"/>
        <w:ind w:hanging="10"/>
      </w:pPr>
      <w:r>
        <w:rPr>
          <w:rFonts w:ascii="Arial" w:eastAsia="Arial" w:hAnsi="Arial" w:cs="Arial"/>
          <w:sz w:val="24"/>
          <w:szCs w:val="24"/>
        </w:rPr>
        <w:t>Given annually to students</w:t>
      </w:r>
      <w:r w:rsidR="208111A2" w:rsidRPr="208111A2">
        <w:rPr>
          <w:rFonts w:ascii="Arial" w:eastAsia="Arial" w:hAnsi="Arial" w:cs="Arial"/>
          <w:b/>
          <w:bCs/>
          <w:sz w:val="24"/>
          <w:szCs w:val="24"/>
        </w:rPr>
        <w:t xml:space="preserve"> in the College of Education (Elementary/Early Childhood</w:t>
      </w:r>
      <w:r w:rsidR="005A5192">
        <w:rPr>
          <w:rFonts w:ascii="Arial" w:eastAsia="Arial" w:hAnsi="Arial" w:cs="Arial"/>
          <w:sz w:val="24"/>
          <w:szCs w:val="24"/>
        </w:rPr>
        <w:t>) in the</w:t>
      </w:r>
      <w:r w:rsidR="208111A2" w:rsidRPr="208111A2">
        <w:rPr>
          <w:rFonts w:ascii="Arial" w:eastAsia="Arial" w:hAnsi="Arial" w:cs="Arial"/>
          <w:sz w:val="24"/>
          <w:szCs w:val="24"/>
        </w:rPr>
        <w:t xml:space="preserve"> junior or senior year, in recognition of excellent scholarship (3.6 minimum GPA), responsible leadership, and for service to the University and/or the community.  </w:t>
      </w:r>
    </w:p>
    <w:p w14:paraId="6FF4848A" w14:textId="77777777" w:rsidR="007F7C56" w:rsidRDefault="00DE470D">
      <w:pPr>
        <w:spacing w:after="0"/>
        <w:ind w:left="1"/>
      </w:pPr>
      <w:r>
        <w:rPr>
          <w:rFonts w:ascii="Arial" w:eastAsia="Arial" w:hAnsi="Arial" w:cs="Arial"/>
          <w:sz w:val="24"/>
        </w:rPr>
        <w:t xml:space="preserve"> </w:t>
      </w:r>
    </w:p>
    <w:p w14:paraId="128D948D" w14:textId="77777777" w:rsidR="007F7C56" w:rsidRDefault="00DE470D">
      <w:pPr>
        <w:spacing w:after="0"/>
        <w:ind w:left="1"/>
      </w:pPr>
      <w:r>
        <w:rPr>
          <w:rFonts w:ascii="Arial" w:eastAsia="Arial" w:hAnsi="Arial" w:cs="Arial"/>
          <w:sz w:val="24"/>
        </w:rPr>
        <w:t xml:space="preserve"> </w:t>
      </w:r>
    </w:p>
    <w:p w14:paraId="5C88A6C9" w14:textId="77777777" w:rsidR="007F7C56" w:rsidRDefault="208111A2">
      <w:pPr>
        <w:pStyle w:val="Heading2"/>
        <w:ind w:left="-4"/>
      </w:pPr>
      <w:r>
        <w:t xml:space="preserve">THE ANN GARNETT MARSTON SCHOLARSHIP  </w:t>
      </w:r>
    </w:p>
    <w:p w14:paraId="01734464"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w:t>
      </w:r>
      <w:r w:rsidRPr="208111A2">
        <w:rPr>
          <w:rFonts w:ascii="Arial" w:eastAsia="Arial" w:hAnsi="Arial" w:cs="Arial"/>
          <w:b/>
          <w:bCs/>
          <w:sz w:val="24"/>
          <w:szCs w:val="24"/>
        </w:rPr>
        <w:t>juniors or seniors in the Department of Art</w:t>
      </w:r>
      <w:r w:rsidRPr="208111A2">
        <w:rPr>
          <w:rFonts w:ascii="Arial" w:eastAsia="Arial" w:hAnsi="Arial" w:cs="Arial"/>
          <w:sz w:val="24"/>
          <w:szCs w:val="24"/>
        </w:rPr>
        <w:t xml:space="preserve">, in recognition of excellent scholarship (3.6 minimum GPA), responsible leadership, and for service to the University and/or community. </w:t>
      </w:r>
    </w:p>
    <w:p w14:paraId="3E135BDD" w14:textId="77777777" w:rsidR="007F7C56" w:rsidRDefault="00DE470D">
      <w:pPr>
        <w:spacing w:after="218"/>
        <w:ind w:left="1"/>
      </w:pPr>
      <w:r>
        <w:rPr>
          <w:rFonts w:ascii="Arial" w:eastAsia="Arial" w:hAnsi="Arial" w:cs="Arial"/>
          <w:sz w:val="24"/>
        </w:rPr>
        <w:t xml:space="preserve">  </w:t>
      </w:r>
    </w:p>
    <w:p w14:paraId="07B7F539" w14:textId="77777777" w:rsidR="007F7C56" w:rsidRDefault="208111A2">
      <w:pPr>
        <w:pStyle w:val="Heading2"/>
        <w:ind w:left="-4"/>
      </w:pPr>
      <w:r>
        <w:t xml:space="preserve">THE FRANCES MILLIKAN REITZ MUSIC SCHOLARSHIP </w:t>
      </w:r>
    </w:p>
    <w:p w14:paraId="374732AC"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w:t>
      </w:r>
      <w:r w:rsidRPr="208111A2">
        <w:rPr>
          <w:rFonts w:ascii="Arial" w:eastAsia="Arial" w:hAnsi="Arial" w:cs="Arial"/>
          <w:b/>
          <w:bCs/>
          <w:sz w:val="24"/>
          <w:szCs w:val="24"/>
        </w:rPr>
        <w:t>juniors or seniors in the School of Music</w:t>
      </w:r>
      <w:r w:rsidRPr="208111A2">
        <w:rPr>
          <w:rFonts w:ascii="Arial" w:eastAsia="Arial" w:hAnsi="Arial" w:cs="Arial"/>
          <w:sz w:val="24"/>
          <w:szCs w:val="24"/>
        </w:rPr>
        <w:t xml:space="preserve">, in recognition of excellent scholarship (3.6 minimum GPA), responsible leadership, and for service to the University and/or community. </w:t>
      </w:r>
    </w:p>
    <w:p w14:paraId="416FB558" w14:textId="77777777" w:rsidR="007F7C56" w:rsidRDefault="00DE470D">
      <w:pPr>
        <w:spacing w:after="218"/>
        <w:ind w:left="1"/>
      </w:pPr>
      <w:r>
        <w:rPr>
          <w:rFonts w:ascii="Arial" w:eastAsia="Arial" w:hAnsi="Arial" w:cs="Arial"/>
          <w:b/>
          <w:sz w:val="24"/>
        </w:rPr>
        <w:t xml:space="preserve"> </w:t>
      </w:r>
    </w:p>
    <w:p w14:paraId="758CC808" w14:textId="77777777" w:rsidR="007F7C56" w:rsidRDefault="208111A2">
      <w:pPr>
        <w:pStyle w:val="Heading2"/>
        <w:ind w:left="-4"/>
      </w:pPr>
      <w:r>
        <w:lastRenderedPageBreak/>
        <w:t>THE VAM CARDWELL YORK SCHOLARSHIP</w:t>
      </w:r>
      <w:r>
        <w:rPr>
          <w:b w:val="0"/>
        </w:rPr>
        <w:t xml:space="preserve"> </w:t>
      </w:r>
    </w:p>
    <w:p w14:paraId="34E2DDA8"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juniors or seniors, in recognition of excellent scholarship (3.6 minimum GPA), responsible leadership, and for service to the University and/or community. </w:t>
      </w:r>
    </w:p>
    <w:p w14:paraId="7E5E4E85" w14:textId="77777777" w:rsidR="007F7C56" w:rsidRDefault="00DE470D">
      <w:pPr>
        <w:spacing w:after="218"/>
        <w:ind w:left="1"/>
      </w:pPr>
      <w:r>
        <w:rPr>
          <w:rFonts w:ascii="Arial" w:eastAsia="Arial" w:hAnsi="Arial" w:cs="Arial"/>
          <w:sz w:val="24"/>
        </w:rPr>
        <w:t xml:space="preserve"> </w:t>
      </w:r>
    </w:p>
    <w:p w14:paraId="02F73204" w14:textId="77777777" w:rsidR="007F7C56" w:rsidRDefault="208111A2">
      <w:pPr>
        <w:pStyle w:val="Heading2"/>
        <w:ind w:left="-4"/>
      </w:pPr>
      <w:r>
        <w:t xml:space="preserve">THE ESTHER “GUSSIE” GUTERY MAUTZ SCHOLARSHIP </w:t>
      </w:r>
      <w:r>
        <w:rPr>
          <w:b w:val="0"/>
        </w:rPr>
        <w:t xml:space="preserve"> </w:t>
      </w:r>
    </w:p>
    <w:p w14:paraId="604673EE" w14:textId="77777777" w:rsidR="007F7C56" w:rsidRDefault="208111A2">
      <w:pPr>
        <w:spacing w:after="236" w:line="244" w:lineRule="auto"/>
        <w:ind w:left="-4" w:hanging="10"/>
      </w:pPr>
      <w:r w:rsidRPr="208111A2">
        <w:rPr>
          <w:rFonts w:ascii="Arial" w:eastAsia="Arial" w:hAnsi="Arial" w:cs="Arial"/>
          <w:sz w:val="24"/>
          <w:szCs w:val="24"/>
        </w:rPr>
        <w:t xml:space="preserve">Given annually to students currently classified as juniors or seniors, in recognition of excellent scholarship (3.6 minimum GPA), responsible leadership, and for service to the University and/or community. </w:t>
      </w:r>
    </w:p>
    <w:p w14:paraId="09DA5F50" w14:textId="77777777" w:rsidR="007F7C56" w:rsidRDefault="00DE470D">
      <w:pPr>
        <w:spacing w:after="218"/>
        <w:ind w:left="1"/>
      </w:pPr>
      <w:r>
        <w:rPr>
          <w:rFonts w:ascii="Arial" w:eastAsia="Arial" w:hAnsi="Arial" w:cs="Arial"/>
          <w:sz w:val="24"/>
        </w:rPr>
        <w:t xml:space="preserve"> </w:t>
      </w:r>
    </w:p>
    <w:p w14:paraId="19872F1F" w14:textId="77777777" w:rsidR="007F7C56" w:rsidRDefault="208111A2">
      <w:pPr>
        <w:pStyle w:val="Heading2"/>
        <w:ind w:left="-4"/>
      </w:pPr>
      <w:r>
        <w:t xml:space="preserve">THE KATHRYN WILLIAMS BRYAN SCHOLARSHIP </w:t>
      </w:r>
      <w:r>
        <w:rPr>
          <w:b w:val="0"/>
        </w:rPr>
        <w:t xml:space="preserve"> </w:t>
      </w:r>
    </w:p>
    <w:p w14:paraId="72276E6F" w14:textId="77777777" w:rsidR="007F7C56" w:rsidRDefault="00DE470D">
      <w:pPr>
        <w:spacing w:after="277" w:line="244" w:lineRule="auto"/>
        <w:ind w:left="-4" w:hanging="10"/>
      </w:pPr>
      <w:r>
        <w:rPr>
          <w:rFonts w:ascii="Arial" w:eastAsia="Arial" w:hAnsi="Arial" w:cs="Arial"/>
          <w:sz w:val="24"/>
        </w:rPr>
        <w:t xml:space="preserve">Given annually to students currently classified as juniors or seniors, in recognition of excellent scholarship (3.6 minimum GPA), responsible leadership, and for service to the University and/or community. </w:t>
      </w:r>
    </w:p>
    <w:p w14:paraId="6DC47EAC" w14:textId="77777777" w:rsidR="007F7C56" w:rsidRDefault="00DE470D">
      <w:pPr>
        <w:spacing w:after="256"/>
        <w:ind w:left="1"/>
      </w:pPr>
      <w:r>
        <w:rPr>
          <w:rFonts w:ascii="Arial" w:eastAsia="Arial" w:hAnsi="Arial" w:cs="Arial"/>
          <w:sz w:val="24"/>
        </w:rPr>
        <w:t xml:space="preserve"> </w:t>
      </w:r>
    </w:p>
    <w:p w14:paraId="263C917C" w14:textId="77777777" w:rsidR="007F7C56" w:rsidRDefault="00DE470D">
      <w:pPr>
        <w:pStyle w:val="Heading2"/>
        <w:ind w:left="-4"/>
      </w:pPr>
      <w:r>
        <w:t xml:space="preserve">THE CATHRYN LEE LOMBARDI SCHOLARSHIP </w:t>
      </w:r>
    </w:p>
    <w:p w14:paraId="7CA60567" w14:textId="77777777" w:rsidR="007F7C56" w:rsidRDefault="00DE470D">
      <w:pPr>
        <w:spacing w:after="236" w:line="244" w:lineRule="auto"/>
        <w:ind w:left="-4" w:hanging="10"/>
      </w:pPr>
      <w:r>
        <w:rPr>
          <w:rFonts w:ascii="Arial" w:eastAsia="Arial" w:hAnsi="Arial" w:cs="Arial"/>
          <w:sz w:val="24"/>
        </w:rPr>
        <w:t xml:space="preserve">Given annually to students currently classified as </w:t>
      </w:r>
      <w:r>
        <w:rPr>
          <w:rFonts w:ascii="Arial" w:eastAsia="Arial" w:hAnsi="Arial" w:cs="Arial"/>
          <w:b/>
          <w:sz w:val="24"/>
        </w:rPr>
        <w:t>juniors or seniors in the Department of Theatre and Dance</w:t>
      </w:r>
      <w:r>
        <w:rPr>
          <w:rFonts w:ascii="Arial" w:eastAsia="Arial" w:hAnsi="Arial" w:cs="Arial"/>
          <w:sz w:val="24"/>
        </w:rPr>
        <w:t xml:space="preserve"> (with priority given to students in musical theatre), in recognition of excellent scholarship (3.6 minimum GPA), responsible leadership, and for service to the University and/or community.  </w:t>
      </w:r>
    </w:p>
    <w:p w14:paraId="082A4BF0" w14:textId="77777777" w:rsidR="007F7C56" w:rsidRDefault="00DE470D">
      <w:pPr>
        <w:spacing w:after="218"/>
        <w:ind w:left="1"/>
      </w:pPr>
      <w:r>
        <w:rPr>
          <w:rFonts w:ascii="Arial" w:eastAsia="Arial" w:hAnsi="Arial" w:cs="Arial"/>
          <w:sz w:val="24"/>
        </w:rPr>
        <w:t xml:space="preserve"> </w:t>
      </w:r>
    </w:p>
    <w:p w14:paraId="59AFF20E" w14:textId="77777777" w:rsidR="007F7C56" w:rsidRDefault="00DE470D">
      <w:pPr>
        <w:pStyle w:val="Heading2"/>
        <w:ind w:left="-4"/>
      </w:pPr>
      <w:r>
        <w:t xml:space="preserve">THE SUE YOUNG SCHOLARSHIP </w:t>
      </w:r>
    </w:p>
    <w:p w14:paraId="4DE5E1F2" w14:textId="77777777" w:rsidR="007F7C56" w:rsidRDefault="00DE470D">
      <w:pPr>
        <w:spacing w:after="0" w:line="244" w:lineRule="auto"/>
        <w:ind w:left="-4" w:hanging="10"/>
      </w:pPr>
      <w:r>
        <w:rPr>
          <w:rFonts w:ascii="Arial" w:eastAsia="Arial" w:hAnsi="Arial" w:cs="Arial"/>
          <w:sz w:val="24"/>
        </w:rPr>
        <w:t xml:space="preserve">Given annually to students currently classified as juniors or seniors, in recognition of excellent scholarship (3.6 minimum GPA), responsible leadership, and for service to the University and/or the community.  </w:t>
      </w:r>
    </w:p>
    <w:p w14:paraId="0719D91C" w14:textId="77777777" w:rsidR="007F7C56" w:rsidRDefault="00DE470D">
      <w:pPr>
        <w:spacing w:after="0"/>
        <w:ind w:left="1"/>
      </w:pPr>
      <w:r>
        <w:rPr>
          <w:rFonts w:ascii="Arial" w:eastAsia="Arial" w:hAnsi="Arial" w:cs="Arial"/>
          <w:b/>
          <w:sz w:val="24"/>
        </w:rPr>
        <w:t xml:space="preserve"> </w:t>
      </w:r>
    </w:p>
    <w:p w14:paraId="05AAB2A2" w14:textId="77777777" w:rsidR="007F7C56" w:rsidRDefault="00DE470D">
      <w:pPr>
        <w:spacing w:after="0"/>
        <w:ind w:left="1"/>
      </w:pPr>
      <w:r>
        <w:rPr>
          <w:rFonts w:ascii="Arial" w:eastAsia="Arial" w:hAnsi="Arial" w:cs="Arial"/>
          <w:b/>
          <w:sz w:val="24"/>
        </w:rPr>
        <w:t xml:space="preserve"> </w:t>
      </w:r>
    </w:p>
    <w:p w14:paraId="0093B1D2" w14:textId="77777777" w:rsidR="007F7C56" w:rsidRDefault="00DE470D">
      <w:pPr>
        <w:spacing w:after="0"/>
        <w:ind w:left="1"/>
      </w:pPr>
      <w:r>
        <w:rPr>
          <w:rFonts w:ascii="Arial" w:eastAsia="Arial" w:hAnsi="Arial" w:cs="Arial"/>
          <w:b/>
          <w:sz w:val="24"/>
        </w:rPr>
        <w:t xml:space="preserve"> </w:t>
      </w:r>
    </w:p>
    <w:p w14:paraId="3D1964E9" w14:textId="77777777" w:rsidR="007F7C56" w:rsidRDefault="00DE470D">
      <w:pPr>
        <w:pStyle w:val="Heading2"/>
        <w:ind w:left="-4"/>
      </w:pPr>
      <w:r>
        <w:t xml:space="preserve">THE JENNIE HENDERSON MURPHREE SCHOLARSHIP </w:t>
      </w:r>
    </w:p>
    <w:p w14:paraId="12410B27" w14:textId="77777777" w:rsidR="007F7C56" w:rsidRDefault="00DE470D">
      <w:pPr>
        <w:spacing w:after="236" w:line="244" w:lineRule="auto"/>
        <w:ind w:left="-4" w:hanging="10"/>
      </w:pPr>
      <w:r>
        <w:rPr>
          <w:rFonts w:ascii="Arial" w:eastAsia="Arial" w:hAnsi="Arial" w:cs="Arial"/>
          <w:sz w:val="24"/>
        </w:rPr>
        <w:t xml:space="preserve">Given annually to students currently classified as juniors or seniors, in recognition of excellent scholarship (3.6 minimum GPA), responsible leadership, and for service to the University and/or the community. </w:t>
      </w:r>
    </w:p>
    <w:p w14:paraId="64558133" w14:textId="77777777" w:rsidR="007F7C56" w:rsidRDefault="00DE470D">
      <w:pPr>
        <w:spacing w:after="218"/>
        <w:ind w:left="1"/>
      </w:pPr>
      <w:r>
        <w:rPr>
          <w:rFonts w:ascii="Arial" w:eastAsia="Arial" w:hAnsi="Arial" w:cs="Arial"/>
          <w:sz w:val="24"/>
        </w:rPr>
        <w:t xml:space="preserve">  </w:t>
      </w:r>
    </w:p>
    <w:p w14:paraId="3F4A7DE9" w14:textId="77777777" w:rsidR="007F7C56" w:rsidRDefault="00DE470D">
      <w:pPr>
        <w:pStyle w:val="Heading2"/>
        <w:ind w:left="-4"/>
      </w:pPr>
      <w:r>
        <w:t xml:space="preserve">THE JUDITH ANN YOUNG SCHOLARSHIP </w:t>
      </w:r>
    </w:p>
    <w:p w14:paraId="27CD1B34" w14:textId="77777777" w:rsidR="007F7C56" w:rsidRDefault="00DE470D">
      <w:pPr>
        <w:spacing w:after="236" w:line="244" w:lineRule="auto"/>
        <w:ind w:left="-4" w:hanging="10"/>
        <w:rPr>
          <w:rFonts w:ascii="Arial" w:eastAsia="Arial" w:hAnsi="Arial" w:cs="Arial"/>
          <w:sz w:val="24"/>
        </w:rPr>
      </w:pPr>
      <w:r>
        <w:rPr>
          <w:rFonts w:ascii="Arial" w:eastAsia="Arial" w:hAnsi="Arial" w:cs="Arial"/>
          <w:sz w:val="24"/>
        </w:rPr>
        <w:t xml:space="preserve">Given annually to students currently classified as juniors or seniors, in recognition of excellent scholarship (3.6 minimum GPA), responsible leadership, and for service to the University and/or the community. </w:t>
      </w:r>
    </w:p>
    <w:p w14:paraId="32876DB9" w14:textId="77777777" w:rsidR="00F86BF7" w:rsidRDefault="00F86BF7">
      <w:pPr>
        <w:spacing w:after="236" w:line="244" w:lineRule="auto"/>
        <w:ind w:left="-4" w:hanging="10"/>
        <w:rPr>
          <w:rFonts w:ascii="Arial" w:eastAsia="Arial" w:hAnsi="Arial" w:cs="Arial"/>
          <w:sz w:val="24"/>
        </w:rPr>
      </w:pPr>
    </w:p>
    <w:p w14:paraId="17606B0E" w14:textId="77777777" w:rsidR="00542F27" w:rsidRDefault="00542F27">
      <w:pPr>
        <w:spacing w:after="236" w:line="244" w:lineRule="auto"/>
        <w:ind w:left="-4" w:hanging="10"/>
        <w:rPr>
          <w:rFonts w:ascii="Arial" w:eastAsia="Arial" w:hAnsi="Arial" w:cs="Arial"/>
          <w:sz w:val="24"/>
        </w:rPr>
      </w:pPr>
    </w:p>
    <w:p w14:paraId="02995F47" w14:textId="77777777" w:rsidR="0050451C" w:rsidRDefault="0050451C" w:rsidP="00F86BF7">
      <w:pPr>
        <w:spacing w:after="0" w:line="240" w:lineRule="auto"/>
        <w:ind w:hanging="14"/>
        <w:rPr>
          <w:rFonts w:ascii="Arial" w:eastAsia="Arial" w:hAnsi="Arial" w:cs="Arial"/>
          <w:b/>
          <w:sz w:val="24"/>
        </w:rPr>
      </w:pPr>
      <w:r>
        <w:rPr>
          <w:rFonts w:ascii="Arial" w:eastAsia="Arial" w:hAnsi="Arial" w:cs="Arial"/>
          <w:b/>
          <w:sz w:val="24"/>
        </w:rPr>
        <w:lastRenderedPageBreak/>
        <w:t>THE CHRISTINE A. MACHEN SCHOLARSHIP</w:t>
      </w:r>
    </w:p>
    <w:p w14:paraId="50E8E1E9" w14:textId="77777777" w:rsidR="0050451C" w:rsidRDefault="0050451C" w:rsidP="00F86BF7">
      <w:pPr>
        <w:spacing w:after="0" w:line="240" w:lineRule="auto"/>
        <w:ind w:hanging="14"/>
        <w:rPr>
          <w:rFonts w:ascii="Arial" w:eastAsia="Arial" w:hAnsi="Arial" w:cs="Arial"/>
          <w:sz w:val="24"/>
        </w:rPr>
      </w:pPr>
      <w:r w:rsidRPr="0050451C">
        <w:rPr>
          <w:rFonts w:ascii="Arial" w:eastAsia="Arial" w:hAnsi="Arial" w:cs="Arial"/>
          <w:sz w:val="24"/>
        </w:rPr>
        <w:t>Given annually</w:t>
      </w:r>
      <w:r>
        <w:rPr>
          <w:rFonts w:ascii="Arial" w:eastAsia="Arial" w:hAnsi="Arial" w:cs="Arial"/>
          <w:sz w:val="24"/>
        </w:rPr>
        <w:t xml:space="preserve"> to students currently classified as juniors or seniors, in recognition of excellent scholarship (3.6 minimum GPA), responsible leadership, and for service to the University and/or community.</w:t>
      </w:r>
    </w:p>
    <w:p w14:paraId="54AB6A5A" w14:textId="77777777" w:rsidR="00F86BF7" w:rsidRPr="0050451C" w:rsidRDefault="00F86BF7" w:rsidP="00F86BF7">
      <w:pPr>
        <w:spacing w:after="0" w:line="240" w:lineRule="auto"/>
        <w:ind w:hanging="14"/>
        <w:rPr>
          <w:rFonts w:ascii="Arial" w:eastAsia="Arial" w:hAnsi="Arial" w:cs="Arial"/>
          <w:sz w:val="24"/>
        </w:rPr>
      </w:pPr>
    </w:p>
    <w:p w14:paraId="685625E6" w14:textId="77777777" w:rsidR="007F7C56" w:rsidRDefault="00DE470D">
      <w:pPr>
        <w:spacing w:after="0"/>
        <w:ind w:left="1"/>
      </w:pPr>
      <w:r>
        <w:rPr>
          <w:rFonts w:ascii="Arial" w:eastAsia="Arial" w:hAnsi="Arial" w:cs="Arial"/>
          <w:sz w:val="24"/>
        </w:rPr>
        <w:t xml:space="preserve">  </w:t>
      </w:r>
    </w:p>
    <w:p w14:paraId="4BF8D3ED" w14:textId="77777777" w:rsidR="007F7C56" w:rsidRDefault="00DE470D">
      <w:pPr>
        <w:pStyle w:val="Heading2"/>
        <w:ind w:left="-4"/>
      </w:pPr>
      <w:r>
        <w:t xml:space="preserve">THE GRACE CARLTON ALLEN SCHOLARSHIP </w:t>
      </w:r>
    </w:p>
    <w:p w14:paraId="23E7101A" w14:textId="794DAFFE" w:rsidR="007F7C56" w:rsidRDefault="00DE470D">
      <w:pPr>
        <w:spacing w:after="0" w:line="244" w:lineRule="auto"/>
        <w:ind w:left="-4" w:hanging="10"/>
        <w:rPr>
          <w:rFonts w:ascii="Arial" w:eastAsia="Arial" w:hAnsi="Arial" w:cs="Arial"/>
          <w:sz w:val="24"/>
        </w:rPr>
      </w:pPr>
      <w:r>
        <w:rPr>
          <w:rFonts w:ascii="Arial" w:eastAsia="Arial" w:hAnsi="Arial" w:cs="Arial"/>
          <w:sz w:val="24"/>
        </w:rPr>
        <w:t xml:space="preserve">Given annually to students currently classified as juniors or seniors, in recognition of excellent scholarship (3.6 minimum GPA), responsible leadership, and for service to the University and/or the community. </w:t>
      </w:r>
    </w:p>
    <w:p w14:paraId="346594F1" w14:textId="77777777" w:rsidR="005A5192" w:rsidRDefault="005A5192">
      <w:pPr>
        <w:spacing w:after="0" w:line="244" w:lineRule="auto"/>
        <w:ind w:left="-4" w:hanging="10"/>
      </w:pPr>
    </w:p>
    <w:p w14:paraId="22E83F06" w14:textId="0B0963EC" w:rsidR="007F7C56" w:rsidRDefault="00DE470D" w:rsidP="00F86BF7">
      <w:pPr>
        <w:spacing w:after="0"/>
        <w:ind w:left="1"/>
      </w:pPr>
      <w:r>
        <w:rPr>
          <w:rFonts w:ascii="Arial" w:eastAsia="Arial" w:hAnsi="Arial" w:cs="Arial"/>
          <w:sz w:val="24"/>
        </w:rPr>
        <w:t xml:space="preserve"> </w:t>
      </w:r>
    </w:p>
    <w:p w14:paraId="548F005B" w14:textId="6AD59467" w:rsidR="007F7C56" w:rsidRDefault="00DE470D">
      <w:pPr>
        <w:pStyle w:val="Heading2"/>
        <w:ind w:left="-4"/>
      </w:pPr>
      <w:r>
        <w:t xml:space="preserve">THE </w:t>
      </w:r>
      <w:r w:rsidR="005A5192">
        <w:t>RITA O’CONNELL SCHOLARSHIP FUND</w:t>
      </w:r>
    </w:p>
    <w:p w14:paraId="1EAB3605" w14:textId="77777777" w:rsidR="005A5192" w:rsidRPr="005A5192" w:rsidRDefault="005A5192" w:rsidP="005A5192"/>
    <w:p w14:paraId="65BDF5EA" w14:textId="7EB46D64" w:rsidR="005A5192" w:rsidRPr="005A5192" w:rsidRDefault="005A5192" w:rsidP="005A5192">
      <w:pPr>
        <w:rPr>
          <w:rFonts w:ascii="Arial" w:hAnsi="Arial" w:cs="Arial"/>
          <w:sz w:val="24"/>
          <w:szCs w:val="24"/>
        </w:rPr>
      </w:pPr>
      <w:r>
        <w:rPr>
          <w:rFonts w:ascii="Arial" w:hAnsi="Arial" w:cs="Arial"/>
          <w:sz w:val="24"/>
          <w:szCs w:val="24"/>
        </w:rPr>
        <w:t>This fund is independent of the UWC Endowment, but the scholarship winners are selected by the University Women’s Club using the same application process.</w:t>
      </w:r>
    </w:p>
    <w:p w14:paraId="0D0D8C09" w14:textId="77777777" w:rsidR="007F7C56" w:rsidRDefault="00DE470D">
      <w:pPr>
        <w:spacing w:after="236" w:line="244" w:lineRule="auto"/>
        <w:ind w:left="-4" w:hanging="10"/>
      </w:pPr>
      <w:r>
        <w:rPr>
          <w:rFonts w:ascii="Arial" w:eastAsia="Arial" w:hAnsi="Arial" w:cs="Arial"/>
          <w:sz w:val="24"/>
        </w:rPr>
        <w:t xml:space="preserve">Two (or more) scholarships given annually to undergraduate students who have, in spite of material and continuing physical or cognitive disability, not only achieved success as students, but also demonstrated those traits of character and personal qualities of perseverance and indomitable spirit, which are likely to inspire other students with disabilities to reach their academic and personal goals.  A 3.6 GPA is not required for these awards and course load limitations are taken into consideration. </w:t>
      </w:r>
    </w:p>
    <w:p w14:paraId="5BC1FB1A" w14:textId="77777777" w:rsidR="007F7C56" w:rsidRDefault="00DE470D">
      <w:pPr>
        <w:spacing w:after="218"/>
        <w:ind w:left="1"/>
      </w:pPr>
      <w:r>
        <w:rPr>
          <w:rFonts w:ascii="Arial" w:eastAsia="Arial" w:hAnsi="Arial" w:cs="Arial"/>
          <w:sz w:val="24"/>
        </w:rPr>
        <w:t xml:space="preserve"> </w:t>
      </w:r>
    </w:p>
    <w:p w14:paraId="3BCAF960" w14:textId="77777777" w:rsidR="007F7C56" w:rsidRDefault="00DE470D">
      <w:pPr>
        <w:spacing w:after="254"/>
        <w:ind w:left="1"/>
      </w:pPr>
      <w:r>
        <w:rPr>
          <w:rFonts w:ascii="Arial" w:eastAsia="Arial" w:hAnsi="Arial" w:cs="Arial"/>
          <w:sz w:val="24"/>
        </w:rPr>
        <w:t xml:space="preserve"> </w:t>
      </w:r>
    </w:p>
    <w:p w14:paraId="74CDA50C" w14:textId="77777777" w:rsidR="007F7C56" w:rsidRDefault="00DE470D">
      <w:pPr>
        <w:spacing w:after="0"/>
        <w:ind w:left="263"/>
        <w:jc w:val="center"/>
      </w:pPr>
      <w:r>
        <w:rPr>
          <w:rFonts w:ascii="Arial" w:eastAsia="Arial" w:hAnsi="Arial" w:cs="Arial"/>
          <w:sz w:val="24"/>
        </w:rPr>
        <w:t xml:space="preserve">   </w:t>
      </w:r>
      <w:r>
        <w:rPr>
          <w:rFonts w:ascii="Times New Roman" w:eastAsia="Times New Roman" w:hAnsi="Times New Roman" w:cs="Times New Roman"/>
          <w:sz w:val="24"/>
        </w:rPr>
        <w:t xml:space="preserve"> </w:t>
      </w:r>
    </w:p>
    <w:sectPr w:rsidR="007F7C56" w:rsidSect="0088139D">
      <w:footerReference w:type="even" r:id="rId10"/>
      <w:footerReference w:type="default" r:id="rId11"/>
      <w:footerReference w:type="first" r:id="rId12"/>
      <w:pgSz w:w="12240" w:h="15840"/>
      <w:pgMar w:top="720" w:right="720" w:bottom="450" w:left="720" w:header="720" w:footer="70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FA4C8" w14:textId="77777777" w:rsidR="000B10A7" w:rsidRDefault="000B10A7">
      <w:pPr>
        <w:spacing w:after="0" w:line="240" w:lineRule="auto"/>
      </w:pPr>
      <w:r>
        <w:separator/>
      </w:r>
    </w:p>
  </w:endnote>
  <w:endnote w:type="continuationSeparator" w:id="0">
    <w:p w14:paraId="08361353" w14:textId="77777777" w:rsidR="000B10A7" w:rsidRDefault="000B1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2AE7E" w14:textId="77777777" w:rsidR="007F7C56" w:rsidRDefault="00DE470D">
    <w:pPr>
      <w:tabs>
        <w:tab w:val="center" w:pos="9865"/>
        <w:tab w:val="right" w:pos="10221"/>
      </w:tabs>
      <w:spacing w:after="0"/>
      <w:ind w:right="-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905AB" w14:textId="070483CA" w:rsidR="007F7C56" w:rsidRDefault="00DE470D">
    <w:pPr>
      <w:tabs>
        <w:tab w:val="center" w:pos="9865"/>
        <w:tab w:val="right" w:pos="10221"/>
      </w:tabs>
      <w:spacing w:after="0"/>
      <w:ind w:right="-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sidR="004C369F" w:rsidRPr="004C369F">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EF16E" w14:textId="77777777" w:rsidR="007F7C56" w:rsidRDefault="00DE470D">
    <w:pPr>
      <w:tabs>
        <w:tab w:val="center" w:pos="9865"/>
        <w:tab w:val="right" w:pos="10221"/>
      </w:tabs>
      <w:spacing w:after="0"/>
      <w:ind w:right="-3"/>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DCD4E" w14:textId="77777777" w:rsidR="000B10A7" w:rsidRDefault="000B10A7">
      <w:pPr>
        <w:spacing w:after="0" w:line="240" w:lineRule="auto"/>
      </w:pPr>
      <w:r>
        <w:separator/>
      </w:r>
    </w:p>
  </w:footnote>
  <w:footnote w:type="continuationSeparator" w:id="0">
    <w:p w14:paraId="3F32A523" w14:textId="77777777" w:rsidR="000B10A7" w:rsidRDefault="000B1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2E439D"/>
    <w:multiLevelType w:val="hybridMultilevel"/>
    <w:tmpl w:val="650A9C58"/>
    <w:lvl w:ilvl="0" w:tplc="8CA2B512">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342D3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2A812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4F4A1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163AF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A96572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BE62EA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9E35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DCCE2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FA046BA"/>
    <w:multiLevelType w:val="hybridMultilevel"/>
    <w:tmpl w:val="76C49CAE"/>
    <w:lvl w:ilvl="0" w:tplc="4B50B2F8">
      <w:start w:val="1"/>
      <w:numFmt w:val="decimal"/>
      <w:lvlText w:val="%1.)"/>
      <w:lvlJc w:val="left"/>
      <w:pPr>
        <w:ind w:left="356" w:hanging="360"/>
      </w:pPr>
      <w:rPr>
        <w:rFonts w:ascii="Arial" w:eastAsia="Arial" w:hAnsi="Arial" w:cs="Arial" w:hint="default"/>
        <w:sz w:val="20"/>
      </w:rPr>
    </w:lvl>
    <w:lvl w:ilvl="1" w:tplc="04090019" w:tentative="1">
      <w:start w:val="1"/>
      <w:numFmt w:val="lowerLetter"/>
      <w:lvlText w:val="%2."/>
      <w:lvlJc w:val="left"/>
      <w:pPr>
        <w:ind w:left="1076" w:hanging="360"/>
      </w:pPr>
    </w:lvl>
    <w:lvl w:ilvl="2" w:tplc="0409001B" w:tentative="1">
      <w:start w:val="1"/>
      <w:numFmt w:val="lowerRoman"/>
      <w:lvlText w:val="%3."/>
      <w:lvlJc w:val="right"/>
      <w:pPr>
        <w:ind w:left="1796" w:hanging="180"/>
      </w:pPr>
    </w:lvl>
    <w:lvl w:ilvl="3" w:tplc="0409000F" w:tentative="1">
      <w:start w:val="1"/>
      <w:numFmt w:val="decimal"/>
      <w:lvlText w:val="%4."/>
      <w:lvlJc w:val="left"/>
      <w:pPr>
        <w:ind w:left="2516" w:hanging="360"/>
      </w:pPr>
    </w:lvl>
    <w:lvl w:ilvl="4" w:tplc="04090019" w:tentative="1">
      <w:start w:val="1"/>
      <w:numFmt w:val="lowerLetter"/>
      <w:lvlText w:val="%5."/>
      <w:lvlJc w:val="left"/>
      <w:pPr>
        <w:ind w:left="3236" w:hanging="360"/>
      </w:pPr>
    </w:lvl>
    <w:lvl w:ilvl="5" w:tplc="0409001B" w:tentative="1">
      <w:start w:val="1"/>
      <w:numFmt w:val="lowerRoman"/>
      <w:lvlText w:val="%6."/>
      <w:lvlJc w:val="right"/>
      <w:pPr>
        <w:ind w:left="3956" w:hanging="180"/>
      </w:pPr>
    </w:lvl>
    <w:lvl w:ilvl="6" w:tplc="0409000F" w:tentative="1">
      <w:start w:val="1"/>
      <w:numFmt w:val="decimal"/>
      <w:lvlText w:val="%7."/>
      <w:lvlJc w:val="left"/>
      <w:pPr>
        <w:ind w:left="4676" w:hanging="360"/>
      </w:pPr>
    </w:lvl>
    <w:lvl w:ilvl="7" w:tplc="04090019" w:tentative="1">
      <w:start w:val="1"/>
      <w:numFmt w:val="lowerLetter"/>
      <w:lvlText w:val="%8."/>
      <w:lvlJc w:val="left"/>
      <w:pPr>
        <w:ind w:left="5396" w:hanging="360"/>
      </w:pPr>
    </w:lvl>
    <w:lvl w:ilvl="8" w:tplc="0409001B" w:tentative="1">
      <w:start w:val="1"/>
      <w:numFmt w:val="lowerRoman"/>
      <w:lvlText w:val="%9."/>
      <w:lvlJc w:val="right"/>
      <w:pPr>
        <w:ind w:left="6116" w:hanging="180"/>
      </w:pPr>
    </w:lvl>
  </w:abstractNum>
  <w:abstractNum w:abstractNumId="2" w15:restartNumberingAfterBreak="0">
    <w:nsid w:val="4B0D7CA5"/>
    <w:multiLevelType w:val="hybridMultilevel"/>
    <w:tmpl w:val="10F86AC2"/>
    <w:lvl w:ilvl="0" w:tplc="1F9CE470">
      <w:start w:val="1"/>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A2E0CC2">
      <w:start w:val="1"/>
      <w:numFmt w:val="lowerLetter"/>
      <w:lvlText w:val="%2"/>
      <w:lvlJc w:val="left"/>
      <w:pPr>
        <w:ind w:left="18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ECE55AA">
      <w:start w:val="1"/>
      <w:numFmt w:val="lowerRoman"/>
      <w:lvlText w:val="%3"/>
      <w:lvlJc w:val="left"/>
      <w:pPr>
        <w:ind w:left="25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D0B4143C">
      <w:start w:val="1"/>
      <w:numFmt w:val="decimal"/>
      <w:lvlText w:val="%4"/>
      <w:lvlJc w:val="left"/>
      <w:pPr>
        <w:ind w:left="32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8AE85AD4">
      <w:start w:val="1"/>
      <w:numFmt w:val="lowerLetter"/>
      <w:lvlText w:val="%5"/>
      <w:lvlJc w:val="left"/>
      <w:pPr>
        <w:ind w:left="39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F8CAF5AC">
      <w:start w:val="1"/>
      <w:numFmt w:val="lowerRoman"/>
      <w:lvlText w:val="%6"/>
      <w:lvlJc w:val="left"/>
      <w:pPr>
        <w:ind w:left="46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06C983C">
      <w:start w:val="1"/>
      <w:numFmt w:val="decimal"/>
      <w:lvlText w:val="%7"/>
      <w:lvlJc w:val="left"/>
      <w:pPr>
        <w:ind w:left="54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A02E7FE2">
      <w:start w:val="1"/>
      <w:numFmt w:val="lowerLetter"/>
      <w:lvlText w:val="%8"/>
      <w:lvlJc w:val="left"/>
      <w:pPr>
        <w:ind w:left="61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CB8EC32">
      <w:start w:val="1"/>
      <w:numFmt w:val="lowerRoman"/>
      <w:lvlText w:val="%9"/>
      <w:lvlJc w:val="left"/>
      <w:pPr>
        <w:ind w:left="68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7A2F3386"/>
    <w:multiLevelType w:val="hybridMultilevel"/>
    <w:tmpl w:val="CA604A9E"/>
    <w:lvl w:ilvl="0" w:tplc="16BEB5DE">
      <w:start w:val="1"/>
      <w:numFmt w:val="decimal"/>
      <w:lvlText w:val="%1."/>
      <w:lvlJc w:val="left"/>
      <w:pPr>
        <w:ind w:left="2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B98E044">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A2D784">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684E75C">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6A08CC">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BB4617C">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1843696">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C0E2B16">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6C064E">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C56"/>
    <w:rsid w:val="00056D6A"/>
    <w:rsid w:val="0009364E"/>
    <w:rsid w:val="000B10A7"/>
    <w:rsid w:val="00361514"/>
    <w:rsid w:val="00407F00"/>
    <w:rsid w:val="004C369F"/>
    <w:rsid w:val="0050451C"/>
    <w:rsid w:val="00542F27"/>
    <w:rsid w:val="005A5192"/>
    <w:rsid w:val="006603D6"/>
    <w:rsid w:val="00740101"/>
    <w:rsid w:val="007F7C56"/>
    <w:rsid w:val="008200B6"/>
    <w:rsid w:val="0088139D"/>
    <w:rsid w:val="008D62FD"/>
    <w:rsid w:val="0093694A"/>
    <w:rsid w:val="009450D5"/>
    <w:rsid w:val="00981352"/>
    <w:rsid w:val="009D3BCC"/>
    <w:rsid w:val="009F0983"/>
    <w:rsid w:val="00AE1C69"/>
    <w:rsid w:val="00B1171E"/>
    <w:rsid w:val="00B47061"/>
    <w:rsid w:val="00CA2C09"/>
    <w:rsid w:val="00CF4870"/>
    <w:rsid w:val="00DE470D"/>
    <w:rsid w:val="00E24BE2"/>
    <w:rsid w:val="00F1065A"/>
    <w:rsid w:val="00F31DC3"/>
    <w:rsid w:val="00F86BF7"/>
    <w:rsid w:val="00FE51A7"/>
    <w:rsid w:val="20811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19E6"/>
  <w15:docId w15:val="{872A7C25-335E-4693-84EF-FA1549C9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7" w:hanging="10"/>
      <w:jc w:val="center"/>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1"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1">
    <w:name w:val="Table Grid1"/>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200B6"/>
    <w:pPr>
      <w:ind w:left="720"/>
      <w:contextualSpacing/>
    </w:pPr>
  </w:style>
  <w:style w:type="character" w:styleId="IntenseEmphasis">
    <w:name w:val="Intense Emphasis"/>
    <w:basedOn w:val="DefaultParagraphFont"/>
    <w:uiPriority w:val="21"/>
    <w:qFormat/>
    <w:rsid w:val="00B1171E"/>
    <w:rPr>
      <w:i/>
      <w:iCs/>
      <w:color w:val="5B9BD5" w:themeColor="accent1"/>
    </w:rPr>
  </w:style>
  <w:style w:type="character" w:styleId="Hyperlink">
    <w:name w:val="Hyperlink"/>
    <w:basedOn w:val="DefaultParagraphFont"/>
    <w:uiPriority w:val="99"/>
    <w:unhideWhenUsed/>
    <w:rsid w:val="008813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srobell@uff.ufl.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niversitywomensclub.ufl.edu"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ff.ufl.edu/Scholarships/WomensClub.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1529</Words>
  <Characters>8717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2005 University Women’s Club Scholarships</vt:lpstr>
    </vt:vector>
  </TitlesOfParts>
  <Company/>
  <LinksUpToDate>false</LinksUpToDate>
  <CharactersWithSpaces>10226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 University Women’s Club Scholarships</dc:title>
  <dc:subject/>
  <dc:creator>Eva Trowbridge</dc:creator>
  <cp:keywords/>
  <cp:lastModifiedBy>Howard,Michael (Mickey)</cp:lastModifiedBy>
  <cp:revision>2</cp:revision>
  <dcterms:created xsi:type="dcterms:W3CDTF">2019-03-01T21:48:00Z</dcterms:created>
  <dcterms:modified xsi:type="dcterms:W3CDTF">2019-03-01T21:48:00Z</dcterms:modified>
</cp:coreProperties>
</file>